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6B6AC" w14:textId="77777777" w:rsidR="007F2F3D" w:rsidRPr="009C0E76" w:rsidRDefault="007F2F3D" w:rsidP="007F2F3D">
      <w:pPr>
        <w:jc w:val="center"/>
        <w:rPr>
          <w:b/>
        </w:rPr>
      </w:pPr>
      <w:r w:rsidRPr="009C0E76">
        <w:rPr>
          <w:b/>
        </w:rPr>
        <w:t>OTR</w:t>
      </w:r>
      <w:r>
        <w:rPr>
          <w:b/>
        </w:rPr>
        <w:t xml:space="preserve">CC Membership Meeting, October 26, </w:t>
      </w:r>
      <w:r w:rsidRPr="009C0E76">
        <w:rPr>
          <w:b/>
        </w:rPr>
        <w:t>2015</w:t>
      </w:r>
    </w:p>
    <w:p w14:paraId="2A9AC093" w14:textId="77777777" w:rsidR="007F2F3D" w:rsidRPr="009C0E76" w:rsidRDefault="007F2F3D" w:rsidP="007F2F3D">
      <w:pPr>
        <w:jc w:val="center"/>
        <w:rPr>
          <w:b/>
        </w:rPr>
      </w:pPr>
      <w:r w:rsidRPr="009C0E76">
        <w:rPr>
          <w:b/>
        </w:rPr>
        <w:t>DRAFT Minutes</w:t>
      </w:r>
    </w:p>
    <w:p w14:paraId="0DDA83F3" w14:textId="77777777" w:rsidR="007F2F3D" w:rsidRDefault="007F2F3D" w:rsidP="007F2F3D"/>
    <w:p w14:paraId="1304ABC4" w14:textId="77777777" w:rsidR="007F2F3D" w:rsidRDefault="007F2F3D" w:rsidP="007F2F3D">
      <w:r w:rsidRPr="00544DAD">
        <w:rPr>
          <w:b/>
        </w:rPr>
        <w:t>Attending</w:t>
      </w:r>
      <w:r>
        <w:t xml:space="preserve">: </w:t>
      </w:r>
      <w:r w:rsidR="004C1240">
        <w:t>44</w:t>
      </w:r>
    </w:p>
    <w:p w14:paraId="353E314E" w14:textId="77777777" w:rsidR="007F2F3D" w:rsidRDefault="007F2F3D" w:rsidP="007F2F3D"/>
    <w:p w14:paraId="2DF65288" w14:textId="77777777" w:rsidR="007F2F3D" w:rsidRDefault="007F2F3D" w:rsidP="007F2F3D">
      <w:r w:rsidRPr="00173E88">
        <w:rPr>
          <w:b/>
        </w:rPr>
        <w:t xml:space="preserve">Board Members attending: </w:t>
      </w:r>
      <w:r w:rsidRPr="00173E88">
        <w:t xml:space="preserve">Cassandra Barham, </w:t>
      </w:r>
      <w:r>
        <w:t xml:space="preserve">Martha Good, Matt Jacob, </w:t>
      </w:r>
      <w:r w:rsidRPr="00173E88">
        <w:t xml:space="preserve">Joan Kaup, </w:t>
      </w:r>
      <w:r w:rsidR="00E43AFD">
        <w:t xml:space="preserve">Seth Maney, </w:t>
      </w:r>
      <w:r>
        <w:t>Matt Manley,</w:t>
      </w:r>
      <w:r w:rsidRPr="00173E88">
        <w:t xml:space="preserve"> Ryan Messer, </w:t>
      </w:r>
      <w:r>
        <w:t>Elizabeth Rodak,</w:t>
      </w:r>
      <w:r w:rsidR="004C1240">
        <w:t xml:space="preserve"> Bob Selhorst</w:t>
      </w:r>
      <w:r w:rsidRPr="00173E88">
        <w:t xml:space="preserve"> Amy Silver, </w:t>
      </w:r>
      <w:r>
        <w:t>John Walter.</w:t>
      </w:r>
    </w:p>
    <w:p w14:paraId="5DC8F309" w14:textId="77777777" w:rsidR="007F2F3D" w:rsidRDefault="007F2F3D" w:rsidP="007F2F3D"/>
    <w:p w14:paraId="012092FD" w14:textId="77777777" w:rsidR="007F2F3D" w:rsidRDefault="007F2F3D" w:rsidP="007F2F3D">
      <w:r w:rsidRPr="00173E88">
        <w:rPr>
          <w:b/>
        </w:rPr>
        <w:t>Board Members Absent:</w:t>
      </w:r>
      <w:r w:rsidRPr="007F2F3D">
        <w:t xml:space="preserve"> </w:t>
      </w:r>
      <w:r w:rsidRPr="00173E88">
        <w:t>Derrick Braziel</w:t>
      </w:r>
      <w:r w:rsidR="004A0BBC">
        <w:t>, Sister Monica</w:t>
      </w:r>
      <w:r w:rsidR="00E43AFD">
        <w:t xml:space="preserve"> </w:t>
      </w:r>
      <w:proofErr w:type="spellStart"/>
      <w:r w:rsidR="00E43AFD">
        <w:t>McGloin</w:t>
      </w:r>
      <w:proofErr w:type="spellEnd"/>
    </w:p>
    <w:p w14:paraId="59B3AAE8" w14:textId="77777777" w:rsidR="007F2F3D" w:rsidRDefault="007F2F3D" w:rsidP="007F2F3D"/>
    <w:p w14:paraId="5CB06C8F" w14:textId="77777777" w:rsidR="007F2F3D" w:rsidRDefault="007F2F3D" w:rsidP="007F2F3D">
      <w:r w:rsidRPr="004C1240">
        <w:rPr>
          <w:b/>
        </w:rPr>
        <w:t>Agenda:</w:t>
      </w:r>
      <w:r w:rsidR="008019FE">
        <w:t xml:space="preserve"> Suggestions to amend agenda. </w:t>
      </w:r>
      <w:r>
        <w:t>Motion to amend by Peter H</w:t>
      </w:r>
      <w:r w:rsidR="008019FE">
        <w:t xml:space="preserve">ames; seconded by Martha Good. </w:t>
      </w:r>
      <w:r>
        <w:t>Motion passed.</w:t>
      </w:r>
    </w:p>
    <w:p w14:paraId="77418CED" w14:textId="77777777" w:rsidR="007F2F3D" w:rsidRDefault="007F2F3D" w:rsidP="007F2F3D"/>
    <w:p w14:paraId="28C85E47" w14:textId="77777777" w:rsidR="007F2F3D" w:rsidRDefault="007F2F3D" w:rsidP="007F2F3D">
      <w:r w:rsidRPr="004C1240">
        <w:rPr>
          <w:b/>
        </w:rPr>
        <w:t>Consent Items</w:t>
      </w:r>
      <w:r>
        <w:t xml:space="preserve"> are Treasurer’s report and the minutes from last month’s meeting.  These are posted on OTRCC website so members can read them at their convenience. Motion by Peter Hames to approve consent items as prese</w:t>
      </w:r>
      <w:r w:rsidR="00BB58E6">
        <w:t>nted.; seconded my Mark</w:t>
      </w:r>
      <w:r w:rsidR="008019FE">
        <w:t xml:space="preserve"> Manley.</w:t>
      </w:r>
      <w:r>
        <w:t xml:space="preserve"> Motion passed.</w:t>
      </w:r>
    </w:p>
    <w:p w14:paraId="29D59F23" w14:textId="77777777" w:rsidR="007F2F3D" w:rsidRDefault="007F2F3D" w:rsidP="007F2F3D"/>
    <w:p w14:paraId="0346D749" w14:textId="2671AF48" w:rsidR="007F2F3D" w:rsidRDefault="007F2F3D" w:rsidP="007F2F3D">
      <w:r w:rsidRPr="004C1240">
        <w:rPr>
          <w:b/>
        </w:rPr>
        <w:t xml:space="preserve">New board members:  </w:t>
      </w:r>
      <w:r>
        <w:t xml:space="preserve">The two candidates </w:t>
      </w:r>
      <w:r w:rsidR="004C1240">
        <w:t>recommended</w:t>
      </w:r>
      <w:r>
        <w:t xml:space="preserve"> by the board of </w:t>
      </w:r>
      <w:r w:rsidR="004C1240">
        <w:t>trustees</w:t>
      </w:r>
      <w:r>
        <w:t xml:space="preserve"> are </w:t>
      </w:r>
      <w:r w:rsidR="004C1240">
        <w:t>Martha</w:t>
      </w:r>
      <w:r>
        <w:t xml:space="preserve"> Good an</w:t>
      </w:r>
      <w:r w:rsidR="001C0C8B">
        <w:t>d Sister Monica McGloin.  Peter</w:t>
      </w:r>
      <w:r>
        <w:t xml:space="preserve"> Hames motioned that these candida</w:t>
      </w:r>
      <w:r w:rsidR="004C1240">
        <w:t>tes be approved by the full mem</w:t>
      </w:r>
      <w:r>
        <w:t>b</w:t>
      </w:r>
      <w:r w:rsidR="004C1240">
        <w:t>e</w:t>
      </w:r>
      <w:r>
        <w:t>rship</w:t>
      </w:r>
      <w:r w:rsidR="004C1240">
        <w:t>; Robert</w:t>
      </w:r>
      <w:r>
        <w:t xml:space="preserve"> Flood seconded the</w:t>
      </w:r>
      <w:r w:rsidR="008019FE">
        <w:t xml:space="preserve"> motion. Motion passed. </w:t>
      </w:r>
      <w:r w:rsidR="004C1240">
        <w:t>Welcome</w:t>
      </w:r>
      <w:r w:rsidR="004A0BBC">
        <w:t xml:space="preserve"> Monica</w:t>
      </w:r>
      <w:r>
        <w:t xml:space="preserve"> and Martha.  </w:t>
      </w:r>
    </w:p>
    <w:p w14:paraId="4FBDCFA1" w14:textId="77777777" w:rsidR="004C1240" w:rsidRDefault="004C1240" w:rsidP="007F2F3D"/>
    <w:p w14:paraId="3FD3319A" w14:textId="77777777" w:rsidR="004C1240" w:rsidRDefault="004C1240" w:rsidP="007F2F3D">
      <w:r w:rsidRPr="004C1240">
        <w:rPr>
          <w:b/>
        </w:rPr>
        <w:t>Work Teams:</w:t>
      </w:r>
      <w:r>
        <w:t xml:space="preserve">  Four work teams were introduced last month and they are formed to improve quality of life for all residents.</w:t>
      </w:r>
    </w:p>
    <w:p w14:paraId="2422B0D2" w14:textId="77777777" w:rsidR="004C1240" w:rsidRDefault="004C1240" w:rsidP="004C1240">
      <w:pPr>
        <w:pStyle w:val="ListParagraph"/>
        <w:numPr>
          <w:ilvl w:val="0"/>
          <w:numId w:val="1"/>
        </w:numPr>
      </w:pPr>
      <w:r>
        <w:t>Education committee – meeting tomorrow night at 5:00 at the Contact Center</w:t>
      </w:r>
    </w:p>
    <w:p w14:paraId="61E633E4" w14:textId="77777777" w:rsidR="001D1859" w:rsidRDefault="004C1240" w:rsidP="004C1240">
      <w:pPr>
        <w:pStyle w:val="ListParagraph"/>
        <w:numPr>
          <w:ilvl w:val="0"/>
          <w:numId w:val="1"/>
        </w:numPr>
      </w:pPr>
      <w:r>
        <w:t>Balanced Development</w:t>
      </w:r>
    </w:p>
    <w:p w14:paraId="5761963B" w14:textId="77777777" w:rsidR="004C1240" w:rsidRDefault="004C1240" w:rsidP="004C1240">
      <w:pPr>
        <w:pStyle w:val="ListParagraph"/>
        <w:numPr>
          <w:ilvl w:val="0"/>
          <w:numId w:val="1"/>
        </w:numPr>
      </w:pPr>
      <w:r>
        <w:t>Employment</w:t>
      </w:r>
    </w:p>
    <w:p w14:paraId="55CD3E8F" w14:textId="77777777" w:rsidR="004C1240" w:rsidRDefault="004C1240" w:rsidP="004C1240">
      <w:pPr>
        <w:pStyle w:val="ListParagraph"/>
        <w:numPr>
          <w:ilvl w:val="0"/>
          <w:numId w:val="1"/>
        </w:numPr>
      </w:pPr>
      <w:r>
        <w:t>Safety</w:t>
      </w:r>
    </w:p>
    <w:p w14:paraId="3DE5C7B8" w14:textId="77777777" w:rsidR="004C1240" w:rsidRDefault="004C1240"/>
    <w:p w14:paraId="332BBA88" w14:textId="77777777" w:rsidR="00174D02" w:rsidRDefault="004C1240">
      <w:r w:rsidRPr="004C1240">
        <w:rPr>
          <w:b/>
        </w:rPr>
        <w:t>Police Report:</w:t>
      </w:r>
      <w:r>
        <w:t xml:space="preserve">  Captain Michael John has been reassigned.  </w:t>
      </w:r>
      <w:proofErr w:type="spellStart"/>
      <w:r>
        <w:t>Sarge</w:t>
      </w:r>
      <w:r w:rsidR="00BB58E6">
        <w:t>a</w:t>
      </w:r>
      <w:r>
        <w:t>nt</w:t>
      </w:r>
      <w:proofErr w:type="spellEnd"/>
      <w:r>
        <w:t xml:space="preserve"> Elena Motion introduced our new District One Captain Lisa Davis. Her phone number is 513-426-5451.  Officer Tim Eppstein shared stats.  Violent crime is up 2% in the city YTD, up 15% in District One. Property crime is up 2% YTD; up 2% in District One. In OTR theft from auto is down.  </w:t>
      </w:r>
      <w:r w:rsidR="00174D02">
        <w:t>765-1212 is the non-emergency number for police.  Add it to your phone to call and report things you observe that concern you.</w:t>
      </w:r>
    </w:p>
    <w:p w14:paraId="2F9FC155" w14:textId="77777777" w:rsidR="00174D02" w:rsidRDefault="00174D02"/>
    <w:p w14:paraId="1EC8B020" w14:textId="1E911E70" w:rsidR="00174D02" w:rsidRDefault="00174D02">
      <w:r w:rsidRPr="00174D02">
        <w:rPr>
          <w:b/>
        </w:rPr>
        <w:t>Rothenberg Report:</w:t>
      </w:r>
      <w:r>
        <w:t xml:space="preserve"> Barbara Bell reported they have 421 students in pre-K through 6</w:t>
      </w:r>
      <w:r w:rsidRPr="00174D02">
        <w:rPr>
          <w:vertAlign w:val="superscript"/>
        </w:rPr>
        <w:t>th</w:t>
      </w:r>
      <w:r w:rsidR="008019FE">
        <w:t xml:space="preserve"> grade. </w:t>
      </w:r>
      <w:r>
        <w:t>The school always welcomes tutor</w:t>
      </w:r>
      <w:r w:rsidR="001C0C8B">
        <w:t>s. Gearing up for holidays – Tri</w:t>
      </w:r>
      <w:bookmarkStart w:id="0" w:name="_GoBack"/>
      <w:bookmarkEnd w:id="0"/>
      <w:r>
        <w:t xml:space="preserve">ck or Treat, Thanksgiving, Christmas for the Kids. Channel 9 did a story on poverty and has been in the school talking with parents and students.  </w:t>
      </w:r>
    </w:p>
    <w:p w14:paraId="141971BA" w14:textId="77777777" w:rsidR="00174D02" w:rsidRPr="00174D02" w:rsidRDefault="00174D02">
      <w:pPr>
        <w:rPr>
          <w:b/>
        </w:rPr>
      </w:pPr>
    </w:p>
    <w:p w14:paraId="2F2CA598" w14:textId="77777777" w:rsidR="004C1240" w:rsidRDefault="00174D02">
      <w:r w:rsidRPr="00174D02">
        <w:rPr>
          <w:b/>
        </w:rPr>
        <w:t>Future Leaders OTR:</w:t>
      </w:r>
      <w:r>
        <w:rPr>
          <w:b/>
        </w:rPr>
        <w:t xml:space="preserve"> </w:t>
      </w:r>
      <w:r w:rsidRPr="00174D02">
        <w:t>Four spots still available for</w:t>
      </w:r>
      <w:r>
        <w:t xml:space="preserve"> this year for OTR students in </w:t>
      </w:r>
      <w:r w:rsidRPr="00174D02">
        <w:t>grades 7 – 12.</w:t>
      </w:r>
      <w:r>
        <w:rPr>
          <w:b/>
        </w:rPr>
        <w:t xml:space="preserve">  </w:t>
      </w:r>
      <w:r w:rsidRPr="00174D02">
        <w:t xml:space="preserve">They meet three times a year, receive a stipend, learn life skills and </w:t>
      </w:r>
      <w:r w:rsidRPr="00174D02">
        <w:lastRenderedPageBreak/>
        <w:t>support one another.</w:t>
      </w:r>
      <w:r w:rsidR="00425480">
        <w:t xml:space="preserve"> The second annual holiday home tour, Dec. 11 &amp; 12, will feature 8 homes.</w:t>
      </w:r>
    </w:p>
    <w:p w14:paraId="5ED97476" w14:textId="77777777" w:rsidR="00174D02" w:rsidRDefault="00174D02"/>
    <w:p w14:paraId="5755AE34" w14:textId="77777777" w:rsidR="00174D02" w:rsidRPr="00174D02" w:rsidRDefault="00174D02">
      <w:r w:rsidRPr="00174D02">
        <w:rPr>
          <w:b/>
        </w:rPr>
        <w:t xml:space="preserve">Vine Street School: </w:t>
      </w:r>
      <w:r w:rsidR="008019FE">
        <w:t xml:space="preserve">The school located at Vine and Mulberry. </w:t>
      </w:r>
      <w:r w:rsidRPr="00174D02">
        <w:t>This is a call out to people who have an interest in using it as a pre-school.</w:t>
      </w:r>
      <w:r>
        <w:t xml:space="preserve">  Seek neighborhood input; some feasibility work, and exploratory phase.  If you are interested</w:t>
      </w:r>
      <w:r w:rsidR="00781492">
        <w:t xml:space="preserve">, contact Ryan Messer. </w:t>
      </w:r>
    </w:p>
    <w:p w14:paraId="0D08EAD8" w14:textId="77777777" w:rsidR="004C1240" w:rsidRDefault="004C1240"/>
    <w:p w14:paraId="2A260DCD" w14:textId="77777777" w:rsidR="00174D02" w:rsidRDefault="00E43AFD">
      <w:r w:rsidRPr="00E43AFD">
        <w:rPr>
          <w:b/>
        </w:rPr>
        <w:t xml:space="preserve">Imagination Alley: </w:t>
      </w:r>
      <w:r>
        <w:t xml:space="preserve">Adam </w:t>
      </w:r>
      <w:proofErr w:type="spellStart"/>
      <w:r>
        <w:t>Gelter</w:t>
      </w:r>
      <w:proofErr w:type="spellEnd"/>
      <w:r>
        <w:t xml:space="preserve"> of 3CDC presented plans about preserving Imagination Alley on Vine Street between 13</w:t>
      </w:r>
      <w:r w:rsidRPr="00E43AFD">
        <w:rPr>
          <w:vertAlign w:val="superscript"/>
        </w:rPr>
        <w:t>th</w:t>
      </w:r>
      <w:r>
        <w:t xml:space="preserve"> and 14</w:t>
      </w:r>
      <w:r w:rsidRPr="00E43AFD">
        <w:rPr>
          <w:vertAlign w:val="superscript"/>
        </w:rPr>
        <w:t>th</w:t>
      </w:r>
      <w:r>
        <w:t xml:space="preserve"> Streets and came to OTRCC for resident input. The police aske</w:t>
      </w:r>
      <w:r w:rsidR="008019FE">
        <w:t xml:space="preserve">d to remove the pass through. </w:t>
      </w:r>
      <w:r w:rsidR="00AF7F80">
        <w:t xml:space="preserve">CRC owns </w:t>
      </w:r>
      <w:r>
        <w:t>Imagi</w:t>
      </w:r>
      <w:r w:rsidR="00AF7F80">
        <w:t xml:space="preserve">nation Alley, a </w:t>
      </w:r>
      <w:r>
        <w:t>pocket park</w:t>
      </w:r>
      <w:r w:rsidR="00AF7F80">
        <w:t xml:space="preserve"> which has never been an alley, </w:t>
      </w:r>
      <w:r>
        <w:t>and Cintrifuse is interested in a long-term master lease and they would have to commit to maintaining the arch, planters and murals; create a space near the sidewalk for public; and then Cintrifuse</w:t>
      </w:r>
      <w:r w:rsidR="00AF7F80">
        <w:t>, who have invested $17 million in the adjacent building,</w:t>
      </w:r>
      <w:r>
        <w:t xml:space="preserve"> can use the back half of the space for their own use. </w:t>
      </w:r>
      <w:r w:rsidR="00781492">
        <w:t xml:space="preserve"> It is uncertain how Cintrifuse will u</w:t>
      </w:r>
      <w:r w:rsidR="00AF7F80">
        <w:t>s</w:t>
      </w:r>
      <w:r w:rsidR="00781492">
        <w:t>e the private portion. After an open discussion Bob Selhorst made the motion to support the proposal to lease the property to Cintrifuse. Peter Hames made a motion to hold the vote until we k</w:t>
      </w:r>
      <w:r w:rsidR="00AF7F80">
        <w:t>now more about the private use; seconded by Cassandra Ba</w:t>
      </w:r>
      <w:r w:rsidR="008019FE">
        <w:t xml:space="preserve">rham. </w:t>
      </w:r>
      <w:r w:rsidR="00AF7F80">
        <w:t xml:space="preserve">13 in favor; 9 opposed. </w:t>
      </w:r>
      <w:r w:rsidR="00AF7F80" w:rsidRPr="00425480">
        <w:rPr>
          <w:highlight w:val="yellow"/>
        </w:rPr>
        <w:t>We’ll table until next month’s membership meeting.</w:t>
      </w:r>
    </w:p>
    <w:p w14:paraId="10EC4732" w14:textId="77777777" w:rsidR="00AF7F80" w:rsidRDefault="00AF7F80"/>
    <w:p w14:paraId="5373F4D9" w14:textId="77777777" w:rsidR="008019FE" w:rsidRDefault="00AF7F80">
      <w:r w:rsidRPr="00AF7F80">
        <w:rPr>
          <w:b/>
        </w:rPr>
        <w:t>Ziegler Park:</w:t>
      </w:r>
      <w:r>
        <w:rPr>
          <w:b/>
        </w:rPr>
        <w:t xml:space="preserve"> </w:t>
      </w:r>
      <w:r w:rsidRPr="00AF7F80">
        <w:t>A good deal of community engagement through four diffe</w:t>
      </w:r>
      <w:r>
        <w:t>re</w:t>
      </w:r>
      <w:r w:rsidRPr="00AF7F80">
        <w:t xml:space="preserve">nt meetings and public forums around the plan. Nick </w:t>
      </w:r>
      <w:proofErr w:type="spellStart"/>
      <w:r w:rsidRPr="00AF7F80">
        <w:t>Dewald</w:t>
      </w:r>
      <w:proofErr w:type="spellEnd"/>
      <w:r w:rsidRPr="00AF7F80">
        <w:t xml:space="preserve"> of 3CDC gave the latest drawings</w:t>
      </w:r>
      <w:r w:rsidR="008019FE">
        <w:t xml:space="preserve">. </w:t>
      </w:r>
      <w:r>
        <w:t>Upgrade basketball courts, existing park has a large playground and small lawn. The pool moves to west portion of what is now the surface parking lot; the east portion will</w:t>
      </w:r>
      <w:r w:rsidR="008019FE">
        <w:t xml:space="preserve"> be a spray-ground. </w:t>
      </w:r>
      <w:r>
        <w:t>Across the</w:t>
      </w:r>
      <w:r w:rsidR="008019FE">
        <w:t xml:space="preserve"> street, 400-car parking garage</w:t>
      </w:r>
      <w:r>
        <w:t xml:space="preserve"> will be</w:t>
      </w:r>
      <w:r w:rsidR="008019FE">
        <w:t xml:space="preserve"> built</w:t>
      </w:r>
      <w:r>
        <w:t xml:space="preserve"> under the old SCPA green</w:t>
      </w:r>
      <w:r w:rsidR="008019FE">
        <w:t xml:space="preserve">-space. It will not impact the mature trees in that space. Architecture features are still in flux.  The Park Board owns the existing park and they will control it all. </w:t>
      </w:r>
    </w:p>
    <w:p w14:paraId="2284FEB4" w14:textId="77777777" w:rsidR="00063103" w:rsidRDefault="00063103"/>
    <w:p w14:paraId="632BF902" w14:textId="77777777" w:rsidR="00063103" w:rsidRDefault="00063103">
      <w:r w:rsidRPr="00063103">
        <w:rPr>
          <w:b/>
        </w:rPr>
        <w:t>Dept. of Transportation</w:t>
      </w:r>
      <w:r>
        <w:t xml:space="preserve"> will hold a public meeting about Liberty Street on Nov 18 at 6:00 pm at Woodward Theater.</w:t>
      </w:r>
    </w:p>
    <w:p w14:paraId="28FCB5B8" w14:textId="77777777" w:rsidR="008019FE" w:rsidRDefault="008019FE"/>
    <w:p w14:paraId="01D40E38" w14:textId="77777777" w:rsidR="00063103" w:rsidRDefault="00063103">
      <w:r w:rsidRPr="00063103">
        <w:rPr>
          <w:b/>
        </w:rPr>
        <w:t>Neighborhood Support Program (NSP):</w:t>
      </w:r>
      <w:r>
        <w:rPr>
          <w:b/>
        </w:rPr>
        <w:t xml:space="preserve">  </w:t>
      </w:r>
      <w:r w:rsidR="00BB58E6">
        <w:t>Mark Manley presented that l</w:t>
      </w:r>
      <w:r w:rsidRPr="00063103">
        <w:t xml:space="preserve">ast year the </w:t>
      </w:r>
      <w:r>
        <w:t xml:space="preserve">$4800 NSP </w:t>
      </w:r>
      <w:r w:rsidRPr="00063103">
        <w:t xml:space="preserve">funding was invested in Insurance, Housing, Community Engagement. </w:t>
      </w:r>
      <w:r>
        <w:t xml:space="preserve">This year $6,800 is available If anyone has any proposal for a NSP project, please contact one of the board members with ideas and budget before November 8,2015.  You can contact Mark at </w:t>
      </w:r>
      <w:hyperlink r:id="rId5" w:history="1">
        <w:r w:rsidRPr="00D80421">
          <w:rPr>
            <w:rStyle w:val="Hyperlink"/>
          </w:rPr>
          <w:t>Mmanley06@gmail.com</w:t>
        </w:r>
      </w:hyperlink>
      <w:r>
        <w:t xml:space="preserve">  There is some limitations and the money needs to be spent by August 30, 2016. </w:t>
      </w:r>
    </w:p>
    <w:p w14:paraId="3F321A90" w14:textId="77777777" w:rsidR="00063103" w:rsidRDefault="00063103"/>
    <w:p w14:paraId="0031E434" w14:textId="77777777" w:rsidR="00063103" w:rsidRPr="00063103" w:rsidRDefault="00063103">
      <w:r>
        <w:t>Matt Jacob presented that the city is also offering a $10,000 grant for new scalable project.  Dec 1 is the close of the</w:t>
      </w:r>
      <w:r w:rsidR="00425480">
        <w:t xml:space="preserve"> application. </w:t>
      </w:r>
      <w:r>
        <w:t xml:space="preserve">Visit </w:t>
      </w:r>
      <w:hyperlink r:id="rId6" w:history="1">
        <w:r w:rsidRPr="00D80421">
          <w:rPr>
            <w:rStyle w:val="Hyperlink"/>
          </w:rPr>
          <w:t>www.cincinnati-oh.gov</w:t>
        </w:r>
      </w:hyperlink>
      <w:r>
        <w:t xml:space="preserve"> and search for the Engaged </w:t>
      </w:r>
      <w:proofErr w:type="spellStart"/>
      <w:r>
        <w:t>Cincy</w:t>
      </w:r>
      <w:proofErr w:type="spellEnd"/>
      <w:r>
        <w:t xml:space="preserve"> Challenge Grant.  </w:t>
      </w:r>
    </w:p>
    <w:p w14:paraId="150C59DD" w14:textId="77777777" w:rsidR="00063103" w:rsidRDefault="00063103"/>
    <w:p w14:paraId="15E024E4" w14:textId="77777777" w:rsidR="00063103" w:rsidRDefault="00425480" w:rsidP="00425480">
      <w:r w:rsidRPr="00425480">
        <w:rPr>
          <w:b/>
        </w:rPr>
        <w:t>Cincinnati Streetcar:</w:t>
      </w:r>
      <w:r>
        <w:t xml:space="preserve"> New General Manager John </w:t>
      </w:r>
      <w:proofErr w:type="spellStart"/>
      <w:r>
        <w:t>Claflin</w:t>
      </w:r>
      <w:proofErr w:type="spellEnd"/>
      <w:r>
        <w:t>, announces that the fi</w:t>
      </w:r>
      <w:r w:rsidR="00BB58E6">
        <w:t>r</w:t>
      </w:r>
      <w:r>
        <w:t xml:space="preserve">st vehicle will show up in </w:t>
      </w:r>
      <w:r w:rsidR="00BB58E6">
        <w:t>t</w:t>
      </w:r>
      <w:r>
        <w:t>he next few weeks. Nov 8 it will be towed along the line and then it will run several weeks later. Safety is a priority and there will be a lot of community training. The overhead wires will be live; streetcars are silent; people need to be aware and informed. jclaflin@go-metro.com</w:t>
      </w:r>
    </w:p>
    <w:p w14:paraId="52F40A1D" w14:textId="77777777" w:rsidR="00425480" w:rsidRDefault="00425480"/>
    <w:p w14:paraId="7734CAE9" w14:textId="77777777" w:rsidR="00425480" w:rsidRDefault="00406A78">
      <w:r>
        <w:t>Meeting adjourned at 7:36</w:t>
      </w:r>
      <w:r w:rsidR="00425480">
        <w:t xml:space="preserve">. </w:t>
      </w:r>
    </w:p>
    <w:p w14:paraId="3F5950E5" w14:textId="77777777" w:rsidR="00425480" w:rsidRDefault="00425480"/>
    <w:p w14:paraId="60812B98" w14:textId="77777777" w:rsidR="008019FE" w:rsidRDefault="008019FE">
      <w:r>
        <w:t xml:space="preserve">Next OTRCC Board of Trustee Meeting </w:t>
      </w:r>
      <w:r w:rsidR="00063103">
        <w:t xml:space="preserve">is the second Monday, November </w:t>
      </w:r>
      <w:proofErr w:type="gramStart"/>
      <w:r w:rsidR="00063103">
        <w:t>9</w:t>
      </w:r>
      <w:r>
        <w:t>,  at</w:t>
      </w:r>
      <w:proofErr w:type="gramEnd"/>
      <w:r>
        <w:t xml:space="preserve"> 6:00 p.m. at the Art Academy.</w:t>
      </w:r>
    </w:p>
    <w:p w14:paraId="56724E38" w14:textId="77777777" w:rsidR="008019FE" w:rsidRDefault="008019FE"/>
    <w:p w14:paraId="7A2F98AD" w14:textId="77777777" w:rsidR="008019FE" w:rsidRDefault="008019FE">
      <w:r>
        <w:t xml:space="preserve">Next OTRCC Membership meeting is the fourth Monday, November </w:t>
      </w:r>
      <w:proofErr w:type="gramStart"/>
      <w:r>
        <w:t>23,  at</w:t>
      </w:r>
      <w:proofErr w:type="gramEnd"/>
      <w:r>
        <w:t xml:space="preserve"> 6:00 p.m</w:t>
      </w:r>
      <w:r w:rsidR="00425480">
        <w:t>. at the OTR Recr</w:t>
      </w:r>
      <w:r w:rsidR="00406A78">
        <w:t>eation Center with a Thanksgivi</w:t>
      </w:r>
      <w:r w:rsidR="00425480">
        <w:t>n</w:t>
      </w:r>
      <w:r w:rsidR="00406A78">
        <w:t>g</w:t>
      </w:r>
      <w:r w:rsidR="00425480">
        <w:t xml:space="preserve"> Dinner.</w:t>
      </w:r>
    </w:p>
    <w:p w14:paraId="0F0118FD" w14:textId="77777777" w:rsidR="00063103" w:rsidRDefault="00063103"/>
    <w:p w14:paraId="38286A5E" w14:textId="77777777" w:rsidR="00063103" w:rsidRPr="00AF7F80" w:rsidRDefault="00063103">
      <w:r>
        <w:t>OTRCC Membership will not hold a meeting in December.</w:t>
      </w:r>
    </w:p>
    <w:sectPr w:rsidR="00063103" w:rsidRPr="00AF7F80" w:rsidSect="00BF5E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65E45"/>
    <w:multiLevelType w:val="hybridMultilevel"/>
    <w:tmpl w:val="56988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F3D"/>
    <w:rsid w:val="00063103"/>
    <w:rsid w:val="00174D02"/>
    <w:rsid w:val="001C0C8B"/>
    <w:rsid w:val="001D1859"/>
    <w:rsid w:val="00406A78"/>
    <w:rsid w:val="00425480"/>
    <w:rsid w:val="004A0BBC"/>
    <w:rsid w:val="004C1240"/>
    <w:rsid w:val="00781492"/>
    <w:rsid w:val="007F2F3D"/>
    <w:rsid w:val="008019FE"/>
    <w:rsid w:val="00AF7F80"/>
    <w:rsid w:val="00BB58E6"/>
    <w:rsid w:val="00BF5EDB"/>
    <w:rsid w:val="00E43AF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CF7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240"/>
    <w:pPr>
      <w:ind w:left="720"/>
      <w:contextualSpacing/>
    </w:pPr>
  </w:style>
  <w:style w:type="character" w:styleId="Hyperlink">
    <w:name w:val="Hyperlink"/>
    <w:basedOn w:val="DefaultParagraphFont"/>
    <w:uiPriority w:val="99"/>
    <w:unhideWhenUsed/>
    <w:rsid w:val="00063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manley06@gmail.com" TargetMode="External"/><Relationship Id="rId6" Type="http://schemas.openxmlformats.org/officeDocument/2006/relationships/hyperlink" Target="http://www.cincinnati-oh.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4718</Characters>
  <Application>Microsoft Macintosh Word</Application>
  <DocSecurity>0</DocSecurity>
  <Lines>102</Lines>
  <Paragraphs>42</Paragraphs>
  <ScaleCrop>false</ScaleCrop>
  <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Kaup</dc:creator>
  <cp:keywords/>
  <dc:description/>
  <cp:lastModifiedBy>Joan Kaup</cp:lastModifiedBy>
  <cp:revision>2</cp:revision>
  <dcterms:created xsi:type="dcterms:W3CDTF">2015-11-21T22:22:00Z</dcterms:created>
  <dcterms:modified xsi:type="dcterms:W3CDTF">2015-11-21T22:22:00Z</dcterms:modified>
</cp:coreProperties>
</file>