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3AC5C" w14:textId="77777777" w:rsidR="00E02703" w:rsidRPr="00E02703" w:rsidRDefault="00E02703" w:rsidP="00E02703">
      <w:pPr>
        <w:jc w:val="center"/>
        <w:rPr>
          <w:b/>
        </w:rPr>
      </w:pPr>
      <w:bookmarkStart w:id="0" w:name="_GoBack"/>
      <w:bookmarkEnd w:id="0"/>
      <w:r w:rsidRPr="00E02703">
        <w:rPr>
          <w:b/>
        </w:rPr>
        <w:t>Over-the-Rhine Community Council Board of Trustees</w:t>
      </w:r>
    </w:p>
    <w:p w14:paraId="44F812F9" w14:textId="77777777" w:rsidR="00E02703" w:rsidRDefault="00E02703" w:rsidP="00E02703">
      <w:pPr>
        <w:jc w:val="center"/>
        <w:rPr>
          <w:b/>
        </w:rPr>
      </w:pPr>
      <w:r w:rsidRPr="00E02703">
        <w:rPr>
          <w:b/>
        </w:rPr>
        <w:t>October 12, 2015</w:t>
      </w:r>
    </w:p>
    <w:p w14:paraId="7BFCBFAF" w14:textId="77777777" w:rsidR="00E02703" w:rsidRPr="00E02703" w:rsidRDefault="00E02703" w:rsidP="00E02703"/>
    <w:p w14:paraId="2A5285A0" w14:textId="77777777" w:rsidR="00E02703" w:rsidRPr="00E02703" w:rsidRDefault="00AA285C" w:rsidP="00E02703">
      <w:r>
        <w:t>Attending: Cassandra Bar</w:t>
      </w:r>
      <w:r w:rsidR="00E02703" w:rsidRPr="00E02703">
        <w:t xml:space="preserve">ham, </w:t>
      </w:r>
      <w:r w:rsidR="00E02703">
        <w:t xml:space="preserve">Derrick Braziel, </w:t>
      </w:r>
      <w:r w:rsidR="00E02703" w:rsidRPr="00E02703">
        <w:t xml:space="preserve">Matt Jacob, Joan Kaup, </w:t>
      </w:r>
      <w:r w:rsidR="009D3BEC">
        <w:t xml:space="preserve">Seth Maney, Mark Manley, </w:t>
      </w:r>
      <w:r w:rsidR="00E02703" w:rsidRPr="00E02703">
        <w:t xml:space="preserve">Ryan Messer, </w:t>
      </w:r>
      <w:r w:rsidR="009D3BEC">
        <w:t xml:space="preserve">Liz Rodak, </w:t>
      </w:r>
      <w:r w:rsidR="00E02703" w:rsidRPr="00E02703">
        <w:t>Bob Selhorst, John Walter</w:t>
      </w:r>
    </w:p>
    <w:p w14:paraId="3ADD1814" w14:textId="77777777" w:rsidR="00E02703" w:rsidRDefault="00E02703" w:rsidP="00E02703">
      <w:r w:rsidRPr="00E02703">
        <w:t>Excused Absence: Amy Silver</w:t>
      </w:r>
    </w:p>
    <w:p w14:paraId="4EF17FA5" w14:textId="77777777" w:rsidR="00E02703" w:rsidRDefault="00E02703" w:rsidP="00E02703">
      <w:r>
        <w:t xml:space="preserve">Guests: </w:t>
      </w:r>
      <w:r w:rsidR="00AF51DC">
        <w:t xml:space="preserve">Adam </w:t>
      </w:r>
      <w:proofErr w:type="spellStart"/>
      <w:r w:rsidR="00AF51DC">
        <w:t>Gelter</w:t>
      </w:r>
      <w:proofErr w:type="spellEnd"/>
      <w:r w:rsidR="00AF51DC">
        <w:t xml:space="preserve"> and Nick </w:t>
      </w:r>
      <w:proofErr w:type="spellStart"/>
      <w:r w:rsidR="00AF51DC">
        <w:t>Dewald</w:t>
      </w:r>
      <w:proofErr w:type="spellEnd"/>
      <w:r w:rsidR="009D3BEC">
        <w:t xml:space="preserve"> of </w:t>
      </w:r>
      <w:r>
        <w:t>3CDC</w:t>
      </w:r>
      <w:r w:rsidR="009D3BEC">
        <w:t xml:space="preserve">; Chris Heckman and </w:t>
      </w:r>
      <w:proofErr w:type="spellStart"/>
      <w:r w:rsidR="00BE13B7">
        <w:t>Sanyog</w:t>
      </w:r>
      <w:proofErr w:type="spellEnd"/>
      <w:r w:rsidR="00BE13B7">
        <w:t xml:space="preserve"> </w:t>
      </w:r>
      <w:proofErr w:type="spellStart"/>
      <w:r w:rsidR="00BE13B7">
        <w:t>Rathod</w:t>
      </w:r>
      <w:proofErr w:type="spellEnd"/>
      <w:r w:rsidR="00BE13B7">
        <w:t>.</w:t>
      </w:r>
    </w:p>
    <w:p w14:paraId="21BAC89E" w14:textId="77777777" w:rsidR="00E02703" w:rsidRDefault="00E02703" w:rsidP="00E02703"/>
    <w:p w14:paraId="15AF098D" w14:textId="77777777" w:rsidR="00E02703" w:rsidRDefault="00E02703" w:rsidP="00E02703">
      <w:r w:rsidRPr="009D3BEC">
        <w:rPr>
          <w:b/>
        </w:rPr>
        <w:t xml:space="preserve">Adam </w:t>
      </w:r>
      <w:proofErr w:type="spellStart"/>
      <w:r w:rsidRPr="009D3BEC">
        <w:rPr>
          <w:b/>
        </w:rPr>
        <w:t>Gelter</w:t>
      </w:r>
      <w:proofErr w:type="spellEnd"/>
      <w:r w:rsidR="009D3BEC" w:rsidRPr="009D3BEC">
        <w:rPr>
          <w:b/>
        </w:rPr>
        <w:t>, 3CDC</w:t>
      </w:r>
      <w:r w:rsidRPr="009D3BEC">
        <w:rPr>
          <w:b/>
        </w:rPr>
        <w:t>: 3CDC and the city is seeking OTR council input on three property opportunities</w:t>
      </w:r>
      <w:r w:rsidR="00AF51DC">
        <w:t>.</w:t>
      </w:r>
    </w:p>
    <w:p w14:paraId="770E29E1" w14:textId="77777777" w:rsidR="00E02703" w:rsidRDefault="003E1A47" w:rsidP="00E02703">
      <w:r>
        <w:t xml:space="preserve">1. </w:t>
      </w:r>
      <w:r w:rsidR="00E02703">
        <w:t xml:space="preserve">Imagination Alley is a little public park that has been affected by the renovation of the building that is now the home of </w:t>
      </w:r>
      <w:proofErr w:type="spellStart"/>
      <w:r w:rsidR="00E02703">
        <w:t>Brandery</w:t>
      </w:r>
      <w:proofErr w:type="spellEnd"/>
      <w:r w:rsidR="00E02703">
        <w:t xml:space="preserve"> and Cintrifuse.  3CDC is proposing that </w:t>
      </w:r>
      <w:proofErr w:type="spellStart"/>
      <w:r w:rsidR="00E02703">
        <w:t>Cintrifuse</w:t>
      </w:r>
      <w:r>
        <w:t>’s</w:t>
      </w:r>
      <w:proofErr w:type="spellEnd"/>
      <w:r>
        <w:t xml:space="preserve"> hold a long-term lease be expanded so Cintrifuse</w:t>
      </w:r>
      <w:r w:rsidR="00E02703">
        <w:t xml:space="preserve"> </w:t>
      </w:r>
      <w:r>
        <w:t xml:space="preserve">to maintain the art, the public use and </w:t>
      </w:r>
      <w:r w:rsidR="00E02703">
        <w:t>manage the park.  The arch and mosaic pieces will stay.  It’s a landmark for the community that is being preserved</w:t>
      </w:r>
      <w:r>
        <w:t>.  Matt moves to take the proposal to membership for input and discussion; Mark seconds. Motion passed.</w:t>
      </w:r>
    </w:p>
    <w:p w14:paraId="75699DC3" w14:textId="77777777" w:rsidR="00E02703" w:rsidRDefault="00E02703" w:rsidP="00E02703"/>
    <w:p w14:paraId="6FD639F3" w14:textId="77777777" w:rsidR="00E02703" w:rsidRDefault="003E1A47" w:rsidP="00E02703">
      <w:r>
        <w:t xml:space="preserve">2. </w:t>
      </w:r>
      <w:r w:rsidR="00E02703">
        <w:t>Another area in the 1423-1425 Republic is a green space that busy with drug activit</w:t>
      </w:r>
      <w:r>
        <w:t>y John Huber of John Huber H</w:t>
      </w:r>
      <w:r w:rsidR="00E02703">
        <w:t>ome is proposing to purchase that lot from the city.  It is not buildable and would remain green</w:t>
      </w:r>
      <w:r w:rsidR="00AF51DC">
        <w:t>.  The discussion is to look at the same process that is in place for property ownership north of liberty be considered for this parcel and will come back to council later.</w:t>
      </w:r>
      <w:r w:rsidR="00D25787">
        <w:t xml:space="preserve"> Council is gathering more information.</w:t>
      </w:r>
    </w:p>
    <w:p w14:paraId="0879FFB7" w14:textId="77777777" w:rsidR="00E02703" w:rsidRDefault="00E02703" w:rsidP="00E02703"/>
    <w:p w14:paraId="4B53BA44" w14:textId="77777777" w:rsidR="00AF51DC" w:rsidRDefault="003E1A47" w:rsidP="00AF51DC">
      <w:r>
        <w:t xml:space="preserve">3. </w:t>
      </w:r>
      <w:r w:rsidR="00AF51DC">
        <w:t xml:space="preserve">The third parcel is a </w:t>
      </w:r>
      <w:r>
        <w:t xml:space="preserve">city owned </w:t>
      </w:r>
      <w:r w:rsidR="00E02703">
        <w:t xml:space="preserve">space near </w:t>
      </w:r>
      <w:r>
        <w:t xml:space="preserve">Joseph House on Republic Street is large enough for four residences. Cathy </w:t>
      </w:r>
      <w:proofErr w:type="spellStart"/>
      <w:r>
        <w:t>Coldemeyer</w:t>
      </w:r>
      <w:proofErr w:type="spellEnd"/>
      <w:r>
        <w:t xml:space="preserve"> and Lisa </w:t>
      </w:r>
      <w:proofErr w:type="spellStart"/>
      <w:r>
        <w:t>Deitrich</w:t>
      </w:r>
      <w:proofErr w:type="spellEnd"/>
      <w:r>
        <w:t xml:space="preserve"> </w:t>
      </w:r>
      <w:r w:rsidR="00E02703">
        <w:t>would like to purchase that lot from the city to develop</w:t>
      </w:r>
      <w:r w:rsidR="00AF51DC">
        <w:t>. The discussion is to look at the same process that is in place for property ownership north of liberty be considered for this parcel and will come back to council later.</w:t>
      </w:r>
    </w:p>
    <w:p w14:paraId="661D91AD" w14:textId="77777777" w:rsidR="00AF51DC" w:rsidRDefault="00AF51DC" w:rsidP="00AF51DC"/>
    <w:p w14:paraId="176A84EC" w14:textId="77777777" w:rsidR="009D3BEC" w:rsidRDefault="00AF51DC" w:rsidP="00AF51DC">
      <w:pPr>
        <w:rPr>
          <w:b/>
        </w:rPr>
      </w:pPr>
      <w:r w:rsidRPr="009D3BEC">
        <w:rPr>
          <w:b/>
        </w:rPr>
        <w:t xml:space="preserve">Nick </w:t>
      </w:r>
      <w:proofErr w:type="spellStart"/>
      <w:r w:rsidRPr="009D3BEC">
        <w:rPr>
          <w:b/>
        </w:rPr>
        <w:t>Dewald</w:t>
      </w:r>
      <w:proofErr w:type="spellEnd"/>
      <w:r w:rsidR="009D3BEC">
        <w:rPr>
          <w:b/>
        </w:rPr>
        <w:t>, 3CDC</w:t>
      </w:r>
      <w:r w:rsidRPr="009D3BEC">
        <w:rPr>
          <w:b/>
        </w:rPr>
        <w:t xml:space="preserve">: Ziegler Park update. </w:t>
      </w:r>
      <w:hyperlink r:id="rId5" w:history="1">
        <w:r w:rsidR="009D3BEC" w:rsidRPr="00D74816">
          <w:rPr>
            <w:rStyle w:val="Hyperlink"/>
            <w:b/>
          </w:rPr>
          <w:t>http://www.3cdc.org/our-projects/current-projects/ziegler-park/</w:t>
        </w:r>
      </w:hyperlink>
    </w:p>
    <w:p w14:paraId="6C7A1ADD" w14:textId="77777777" w:rsidR="00AF51DC" w:rsidRDefault="00AF51DC" w:rsidP="00AF51DC">
      <w:r>
        <w:t xml:space="preserve">Final concept upgrade existing playground; move and enlarge pool with new changing/restroom facility; a spray ground area; basketball courts will be revamped; put a 400+ car garage under the passive green space next to old SCPA.  Bottom line is more play green space and more car spaces. To take advantage of the available historic tax credit, we need to secure community approval on the plan by end of this year. </w:t>
      </w:r>
      <w:r w:rsidR="009D3BEC">
        <w:t xml:space="preserve">  The Main Street Merchants are still evaluating the plan. </w:t>
      </w:r>
    </w:p>
    <w:p w14:paraId="236574EA" w14:textId="77777777" w:rsidR="00E02703" w:rsidRDefault="00E02703" w:rsidP="00E02703"/>
    <w:p w14:paraId="06430CC1" w14:textId="77777777" w:rsidR="009D3BEC" w:rsidRDefault="009D3BEC" w:rsidP="00E02703">
      <w:pPr>
        <w:rPr>
          <w:b/>
        </w:rPr>
      </w:pPr>
      <w:r>
        <w:rPr>
          <w:b/>
        </w:rPr>
        <w:t xml:space="preserve">Chris Heckman and </w:t>
      </w:r>
      <w:proofErr w:type="spellStart"/>
      <w:r>
        <w:rPr>
          <w:b/>
        </w:rPr>
        <w:t>Sanyog</w:t>
      </w:r>
      <w:proofErr w:type="spellEnd"/>
      <w:r>
        <w:rPr>
          <w:b/>
        </w:rPr>
        <w:t xml:space="preserve"> </w:t>
      </w:r>
      <w:proofErr w:type="spellStart"/>
      <w:r>
        <w:rPr>
          <w:b/>
        </w:rPr>
        <w:t>Rathod</w:t>
      </w:r>
      <w:proofErr w:type="spellEnd"/>
      <w:r>
        <w:rPr>
          <w:b/>
        </w:rPr>
        <w:t xml:space="preserve">, </w:t>
      </w:r>
    </w:p>
    <w:p w14:paraId="554CF020" w14:textId="77777777" w:rsidR="00BE13B7" w:rsidRDefault="00BE13B7" w:rsidP="00E02703">
      <w:r w:rsidRPr="00BE13B7">
        <w:t xml:space="preserve">Shared drawings and information about the </w:t>
      </w:r>
      <w:r>
        <w:t xml:space="preserve">single-family </w:t>
      </w:r>
      <w:r w:rsidRPr="00BE13B7">
        <w:t>development project at 1526 Elm Street</w:t>
      </w:r>
      <w:r>
        <w:t xml:space="preserve">.  Good project respecting historic building, LEED project. </w:t>
      </w:r>
    </w:p>
    <w:p w14:paraId="03A4D551" w14:textId="77777777" w:rsidR="00BE13B7" w:rsidRPr="00BE13B7" w:rsidRDefault="00BE13B7" w:rsidP="00E02703">
      <w:pPr>
        <w:rPr>
          <w:b/>
        </w:rPr>
      </w:pPr>
    </w:p>
    <w:p w14:paraId="65984829" w14:textId="77777777" w:rsidR="00BE13B7" w:rsidRDefault="00BE13B7" w:rsidP="00E02703">
      <w:pPr>
        <w:rPr>
          <w:b/>
        </w:rPr>
      </w:pPr>
      <w:r w:rsidRPr="00BE13B7">
        <w:rPr>
          <w:b/>
        </w:rPr>
        <w:t xml:space="preserve">Two openings for board </w:t>
      </w:r>
      <w:r>
        <w:rPr>
          <w:b/>
        </w:rPr>
        <w:t>of trustees.</w:t>
      </w:r>
    </w:p>
    <w:p w14:paraId="1E152E87" w14:textId="77777777" w:rsidR="00BE13B7" w:rsidRDefault="00B40B82" w:rsidP="00E02703">
      <w:r>
        <w:t xml:space="preserve">Martha Good and Sister Monica </w:t>
      </w:r>
      <w:proofErr w:type="spellStart"/>
      <w:r>
        <w:t>McGloin</w:t>
      </w:r>
      <w:proofErr w:type="spellEnd"/>
      <w:r w:rsidR="00BE13B7">
        <w:t xml:space="preserve"> have both applied</w:t>
      </w:r>
    </w:p>
    <w:p w14:paraId="2DA6BE85" w14:textId="77777777" w:rsidR="00BE13B7" w:rsidRDefault="00BE13B7" w:rsidP="006B661A">
      <w:pPr>
        <w:pStyle w:val="ListParagraph"/>
        <w:numPr>
          <w:ilvl w:val="0"/>
          <w:numId w:val="1"/>
        </w:numPr>
      </w:pPr>
      <w:r>
        <w:lastRenderedPageBreak/>
        <w:t>Sr.</w:t>
      </w:r>
      <w:r w:rsidR="00DC05EB">
        <w:t xml:space="preserve"> </w:t>
      </w:r>
      <w:r>
        <w:t>Monica lives on 15</w:t>
      </w:r>
      <w:r w:rsidRPr="006B661A">
        <w:rPr>
          <w:vertAlign w:val="superscript"/>
        </w:rPr>
        <w:t>th</w:t>
      </w:r>
      <w:r>
        <w:t xml:space="preserve"> Street for 18 years. </w:t>
      </w:r>
      <w:r w:rsidR="00B40B82">
        <w:t xml:space="preserve">Served on the board before and is still committed to diversity and working class of neighborhood. Interested in balanced development and employment in OTR. </w:t>
      </w:r>
    </w:p>
    <w:p w14:paraId="70E7C71C" w14:textId="77777777" w:rsidR="00B40B82" w:rsidRDefault="00B40B82" w:rsidP="006B661A">
      <w:pPr>
        <w:pStyle w:val="ListParagraph"/>
        <w:numPr>
          <w:ilvl w:val="0"/>
          <w:numId w:val="1"/>
        </w:numPr>
      </w:pPr>
      <w:r>
        <w:t xml:space="preserve">Martha Good, retired attorney and college professor of civil </w:t>
      </w:r>
      <w:proofErr w:type="gramStart"/>
      <w:r>
        <w:t xml:space="preserve">rights, </w:t>
      </w:r>
      <w:r w:rsidR="00DC05EB">
        <w:t xml:space="preserve"> </w:t>
      </w:r>
      <w:r>
        <w:t>moved</w:t>
      </w:r>
      <w:proofErr w:type="gramEnd"/>
      <w:r>
        <w:t xml:space="preserve"> to OTR in 2013. Now works at Booksellers and is volunteer at Visitors Center.  Interested in Schools in OTR; also culture and the arts.</w:t>
      </w:r>
    </w:p>
    <w:p w14:paraId="06CE725D" w14:textId="77777777" w:rsidR="007D40FA" w:rsidRDefault="007D40FA" w:rsidP="00E02703">
      <w:r>
        <w:t xml:space="preserve">Cassandra moved to </w:t>
      </w:r>
      <w:r w:rsidR="006B661A">
        <w:t>present both candidates at the m</w:t>
      </w:r>
      <w:r>
        <w:t>embership meeting; Mark seconded. Motion passed.</w:t>
      </w:r>
    </w:p>
    <w:p w14:paraId="3906108F" w14:textId="77777777" w:rsidR="00B40B82" w:rsidRDefault="00B40B82" w:rsidP="00E02703"/>
    <w:p w14:paraId="38B60F52" w14:textId="77777777" w:rsidR="00B40B82" w:rsidRPr="00DC05EB" w:rsidRDefault="00B40B82" w:rsidP="00E02703">
      <w:pPr>
        <w:rPr>
          <w:b/>
        </w:rPr>
      </w:pPr>
      <w:r w:rsidRPr="00DC05EB">
        <w:rPr>
          <w:b/>
        </w:rPr>
        <w:t>Officer reports</w:t>
      </w:r>
    </w:p>
    <w:p w14:paraId="3B76A0AB" w14:textId="77777777" w:rsidR="00B40B82" w:rsidRDefault="00B40B82" w:rsidP="00E02703">
      <w:r w:rsidRPr="00436114">
        <w:rPr>
          <w:u w:val="single"/>
        </w:rPr>
        <w:t>Minutes</w:t>
      </w:r>
      <w:r>
        <w:t xml:space="preserve"> - Bob Selhorst and Maryanne Berry talked about LSDMC.  Mary Ann will finish out this year as Bob sits in and learns the history under Maryanne’s tutelage. The CPS board policy is that the community council selects and sends the representative.</w:t>
      </w:r>
      <w:r w:rsidR="00DC05EB">
        <w:t xml:space="preserve">  Bob endorses this plan.  Ryan moved to approve minutes; Seth seconded; motion passed.</w:t>
      </w:r>
    </w:p>
    <w:p w14:paraId="50FE9ED4" w14:textId="77777777" w:rsidR="00DC05EB" w:rsidRDefault="00DC05EB" w:rsidP="00E02703"/>
    <w:p w14:paraId="53201BA2" w14:textId="77777777" w:rsidR="00DC05EB" w:rsidRDefault="00DC05EB" w:rsidP="00E02703">
      <w:r w:rsidRPr="00436114">
        <w:rPr>
          <w:u w:val="single"/>
        </w:rPr>
        <w:t>Treasurer</w:t>
      </w:r>
      <w:r>
        <w:t xml:space="preserve"> -  510c3 is renewed; the $300 from Flying Pig is for us; address is changed to Contact Center. Paid Peter for National Night O</w:t>
      </w:r>
      <w:r w:rsidR="00857145">
        <w:t>ut and Community Festival. Re</w:t>
      </w:r>
      <w:r>
        <w:t xml:space="preserve">ceived $600 AIG funds. Mark, Joan and Matt will meet next week re: NSP and AIG. Bob moved to approve treasurer’s report; Liz seconded; motion passed.  </w:t>
      </w:r>
      <w:r w:rsidRPr="00DC05EB">
        <w:rPr>
          <w:highlight w:val="yellow"/>
        </w:rPr>
        <w:t>Mar</w:t>
      </w:r>
      <w:r>
        <w:rPr>
          <w:highlight w:val="yellow"/>
        </w:rPr>
        <w:t>k will do presentation at Novem</w:t>
      </w:r>
      <w:r w:rsidRPr="00DC05EB">
        <w:rPr>
          <w:highlight w:val="yellow"/>
        </w:rPr>
        <w:t>b</w:t>
      </w:r>
      <w:r>
        <w:rPr>
          <w:highlight w:val="yellow"/>
        </w:rPr>
        <w:t>e</w:t>
      </w:r>
      <w:r w:rsidRPr="00DC05EB">
        <w:rPr>
          <w:highlight w:val="yellow"/>
        </w:rPr>
        <w:t>r</w:t>
      </w:r>
      <w:r>
        <w:rPr>
          <w:highlight w:val="yellow"/>
        </w:rPr>
        <w:t xml:space="preserve"> membership meeting for NS</w:t>
      </w:r>
      <w:r w:rsidRPr="00DC05EB">
        <w:rPr>
          <w:highlight w:val="yellow"/>
        </w:rPr>
        <w:t>P ideas.  December BOT we select and approve projects</w:t>
      </w:r>
      <w:r>
        <w:t xml:space="preserve">. </w:t>
      </w:r>
    </w:p>
    <w:p w14:paraId="11D0EFEB" w14:textId="77777777" w:rsidR="00DC05EB" w:rsidRDefault="00DC05EB" w:rsidP="00E02703"/>
    <w:p w14:paraId="1790CA96" w14:textId="77777777" w:rsidR="00DC05EB" w:rsidRDefault="00DC05EB" w:rsidP="00E02703">
      <w:r w:rsidRPr="00436114">
        <w:rPr>
          <w:u w:val="single"/>
        </w:rPr>
        <w:t>Invest in Neighborhoods</w:t>
      </w:r>
      <w:r>
        <w:t xml:space="preserve"> manages AIG funds.  1. They produce Neighborhood Summit.  2. </w:t>
      </w:r>
      <w:r w:rsidR="00436114">
        <w:t>They produce Neighborhood Olympics.  3. Annual meeting is Oct 22</w:t>
      </w:r>
      <w:r w:rsidR="00436114" w:rsidRPr="00436114">
        <w:rPr>
          <w:vertAlign w:val="superscript"/>
        </w:rPr>
        <w:t>nd</w:t>
      </w:r>
      <w:r w:rsidR="00436114">
        <w:t xml:space="preserve"> at Cincinnati Fire Museum.  6:00 dinner; 7:00 annual meeting. </w:t>
      </w:r>
      <w:r w:rsidR="00436114" w:rsidRPr="00436114">
        <w:rPr>
          <w:highlight w:val="yellow"/>
        </w:rPr>
        <w:t>Matt plans to attend</w:t>
      </w:r>
      <w:r w:rsidR="00436114">
        <w:t xml:space="preserve">. </w:t>
      </w:r>
      <w:r w:rsidR="00436114" w:rsidRPr="00436114">
        <w:rPr>
          <w:highlight w:val="yellow"/>
        </w:rPr>
        <w:t>Can others attend?</w:t>
      </w:r>
      <w:r w:rsidR="00436114">
        <w:t xml:space="preserve"> Will learn about possible grants for neighborhoods.</w:t>
      </w:r>
    </w:p>
    <w:p w14:paraId="28B8A985" w14:textId="77777777" w:rsidR="00436114" w:rsidRDefault="00436114" w:rsidP="00E02703"/>
    <w:p w14:paraId="4F4C22AA" w14:textId="77777777" w:rsidR="00436114" w:rsidRDefault="00436114" w:rsidP="00E02703">
      <w:r w:rsidRPr="00436114">
        <w:rPr>
          <w:u w:val="single"/>
        </w:rPr>
        <w:t>OTRCC Logo</w:t>
      </w:r>
    </w:p>
    <w:p w14:paraId="36DABB4F" w14:textId="77777777" w:rsidR="00436114" w:rsidRPr="00BE13B7" w:rsidRDefault="00436114" w:rsidP="00E02703">
      <w:r>
        <w:t>Update it for website and t-shirts, to build community engagement</w:t>
      </w:r>
      <w:r w:rsidR="007D40FA">
        <w:t xml:space="preserve"> and awareness.  Seth le</w:t>
      </w:r>
      <w:r>
        <w:t xml:space="preserve">d input sessions.  Liz will use it to update communiqués. </w:t>
      </w:r>
      <w:r w:rsidR="007D40FA">
        <w:t xml:space="preserve"> </w:t>
      </w:r>
      <w:r w:rsidR="007D40FA" w:rsidRPr="007D40FA">
        <w:rPr>
          <w:highlight w:val="yellow"/>
        </w:rPr>
        <w:t>Liz presented 8 ideas and we narrowed it down to three options for the membership to select.</w:t>
      </w:r>
      <w:r w:rsidR="007D40FA">
        <w:t xml:space="preserve">  </w:t>
      </w:r>
    </w:p>
    <w:p w14:paraId="0050A097" w14:textId="77777777" w:rsidR="00BE13B7" w:rsidRDefault="00BE13B7" w:rsidP="00E02703">
      <w:pPr>
        <w:rPr>
          <w:b/>
        </w:rPr>
      </w:pPr>
    </w:p>
    <w:p w14:paraId="302D80FF" w14:textId="77777777" w:rsidR="007D40FA" w:rsidRPr="007D40FA" w:rsidRDefault="007D40FA" w:rsidP="00E02703">
      <w:r w:rsidRPr="007D40FA">
        <w:t>City solicitor will support the OTRCC letter that objects to the liquor permit for Circle A owners</w:t>
      </w:r>
    </w:p>
    <w:p w14:paraId="5CBA7CB2" w14:textId="77777777" w:rsidR="007D40FA" w:rsidRPr="007D40FA" w:rsidRDefault="007D40FA" w:rsidP="00E02703"/>
    <w:p w14:paraId="794E9A84" w14:textId="77777777" w:rsidR="007D40FA" w:rsidRDefault="007D40FA" w:rsidP="00E02703">
      <w:r w:rsidRPr="007D40FA">
        <w:t xml:space="preserve">Oscar </w:t>
      </w:r>
      <w:proofErr w:type="spellStart"/>
      <w:r w:rsidRPr="007D40FA">
        <w:t>Bedolla</w:t>
      </w:r>
      <w:proofErr w:type="spellEnd"/>
      <w:r w:rsidRPr="007D40FA">
        <w:t xml:space="preserve"> will attend the Nov</w:t>
      </w:r>
      <w:r>
        <w:t>.</w:t>
      </w:r>
      <w:r w:rsidRPr="007D40FA">
        <w:t xml:space="preserve"> BOT meeting</w:t>
      </w:r>
    </w:p>
    <w:p w14:paraId="578AC2B2" w14:textId="77777777" w:rsidR="007D40FA" w:rsidRDefault="007D40FA" w:rsidP="00E02703"/>
    <w:p w14:paraId="015C138A" w14:textId="77777777" w:rsidR="007D40FA" w:rsidRPr="007D40FA" w:rsidRDefault="007D40FA" w:rsidP="00E02703">
      <w:r w:rsidRPr="007D40FA">
        <w:rPr>
          <w:highlight w:val="yellow"/>
        </w:rPr>
        <w:t>NOTE: This is the correct email for Mark Manley: Mmanley06@gmail.com</w:t>
      </w:r>
    </w:p>
    <w:sectPr w:rsidR="007D40FA" w:rsidRPr="007D40FA"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456"/>
    <w:multiLevelType w:val="hybridMultilevel"/>
    <w:tmpl w:val="BD2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03"/>
    <w:rsid w:val="001D1859"/>
    <w:rsid w:val="003E1A47"/>
    <w:rsid w:val="00436114"/>
    <w:rsid w:val="006B661A"/>
    <w:rsid w:val="007D40FA"/>
    <w:rsid w:val="00857145"/>
    <w:rsid w:val="009D3BEC"/>
    <w:rsid w:val="00AA285C"/>
    <w:rsid w:val="00AF51DC"/>
    <w:rsid w:val="00B40B82"/>
    <w:rsid w:val="00BE13B7"/>
    <w:rsid w:val="00BF5EDB"/>
    <w:rsid w:val="00D25787"/>
    <w:rsid w:val="00DC05EB"/>
    <w:rsid w:val="00E02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21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BEC"/>
    <w:rPr>
      <w:color w:val="0000FF" w:themeColor="hyperlink"/>
      <w:u w:val="single"/>
    </w:rPr>
  </w:style>
  <w:style w:type="paragraph" w:styleId="ListParagraph">
    <w:name w:val="List Paragraph"/>
    <w:basedOn w:val="Normal"/>
    <w:uiPriority w:val="34"/>
    <w:qFormat/>
    <w:rsid w:val="006B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3cdc.org/our-projects/current-projects/ziegler-par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Macintosh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1</cp:revision>
  <dcterms:created xsi:type="dcterms:W3CDTF">2015-10-26T13:03:00Z</dcterms:created>
  <dcterms:modified xsi:type="dcterms:W3CDTF">2015-11-09T23:32:00Z</dcterms:modified>
</cp:coreProperties>
</file>