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28F2" w14:textId="77777777" w:rsidR="001D1859" w:rsidRPr="000B2D2B" w:rsidRDefault="000B2D2B" w:rsidP="000B2D2B">
      <w:pPr>
        <w:jc w:val="center"/>
        <w:rPr>
          <w:b/>
        </w:rPr>
      </w:pPr>
      <w:bookmarkStart w:id="0" w:name="_GoBack"/>
      <w:bookmarkEnd w:id="0"/>
      <w:r>
        <w:rPr>
          <w:b/>
        </w:rPr>
        <w:t xml:space="preserve">DRAFT- </w:t>
      </w:r>
      <w:r w:rsidRPr="000B2D2B">
        <w:rPr>
          <w:b/>
        </w:rPr>
        <w:t>Over-the-Rhine Community Council</w:t>
      </w:r>
    </w:p>
    <w:p w14:paraId="27CFC17A" w14:textId="77777777" w:rsidR="000B2D2B" w:rsidRDefault="00D2300B" w:rsidP="00D2300B">
      <w:pPr>
        <w:jc w:val="center"/>
        <w:rPr>
          <w:b/>
        </w:rPr>
      </w:pPr>
      <w:r>
        <w:rPr>
          <w:b/>
        </w:rPr>
        <w:t xml:space="preserve">Minutes from Membership Meeting on </w:t>
      </w:r>
      <w:r w:rsidR="000B2D2B" w:rsidRPr="000B2D2B">
        <w:rPr>
          <w:b/>
        </w:rPr>
        <w:t>April 27, 2015</w:t>
      </w:r>
    </w:p>
    <w:p w14:paraId="683E3F02" w14:textId="77777777" w:rsidR="000B2D2B" w:rsidRPr="000B2D2B" w:rsidRDefault="000B2D2B" w:rsidP="000B2D2B">
      <w:pPr>
        <w:jc w:val="center"/>
      </w:pPr>
    </w:p>
    <w:p w14:paraId="370419D3" w14:textId="77777777" w:rsidR="000B2D2B" w:rsidRDefault="000B2D2B">
      <w:r>
        <w:t xml:space="preserve">Board members attending: Cassandra Barham, Peter Hames, </w:t>
      </w:r>
      <w:r w:rsidR="00D2300B">
        <w:t xml:space="preserve">Evan Hennessey, </w:t>
      </w:r>
      <w:r>
        <w:t xml:space="preserve">Joan Kaup, </w:t>
      </w:r>
      <w:r w:rsidR="00C13497">
        <w:t xml:space="preserve">Jenn Martin, </w:t>
      </w:r>
      <w:r>
        <w:t>Ryan Messer, Kareem Simpson, Michael Uhlenhake, Seth Maney</w:t>
      </w:r>
    </w:p>
    <w:p w14:paraId="335F9549" w14:textId="27F0E2B8" w:rsidR="000B2D2B" w:rsidRDefault="000B2D2B">
      <w:r>
        <w:t>Board members absent: Walt Car</w:t>
      </w:r>
      <w:r w:rsidR="00D2300B">
        <w:t>ter, Julie Fay</w:t>
      </w:r>
      <w:r>
        <w:t>, James McQueen</w:t>
      </w:r>
      <w:r w:rsidR="00D2300B">
        <w:t xml:space="preserve">, </w:t>
      </w:r>
      <w:r w:rsidR="000F70CB">
        <w:t>and Margy</w:t>
      </w:r>
      <w:r w:rsidR="00D2300B">
        <w:t xml:space="preserve"> Waller</w:t>
      </w:r>
    </w:p>
    <w:p w14:paraId="74EEDEFE" w14:textId="77777777" w:rsidR="000B2D2B" w:rsidRDefault="007D2568">
      <w:r>
        <w:t>_______ OTRCC members attended.</w:t>
      </w:r>
    </w:p>
    <w:p w14:paraId="0AEDAF70" w14:textId="77777777" w:rsidR="007D2568" w:rsidRDefault="007D2568"/>
    <w:p w14:paraId="5B700439" w14:textId="77777777" w:rsidR="007D2568" w:rsidRDefault="007D2568"/>
    <w:p w14:paraId="735EE2CF" w14:textId="77777777" w:rsidR="00D2300B" w:rsidRPr="00D2300B" w:rsidRDefault="00D2300B">
      <w:pPr>
        <w:rPr>
          <w:u w:val="single"/>
        </w:rPr>
      </w:pPr>
      <w:r w:rsidRPr="00D2300B">
        <w:rPr>
          <w:u w:val="single"/>
        </w:rPr>
        <w:t>Agenda</w:t>
      </w:r>
    </w:p>
    <w:p w14:paraId="1A3012D1" w14:textId="77777777" w:rsidR="000B2D2B" w:rsidRDefault="000B2D2B">
      <w:r>
        <w:t xml:space="preserve">Addition to agenda is Mathew Andrews, ODOT, to vote on bump out. </w:t>
      </w:r>
      <w:r w:rsidRPr="000B2D2B">
        <w:t xml:space="preserve">Approve agenda as </w:t>
      </w:r>
      <w:r>
        <w:t>reviewed: So moved: Peter Hames. Seconded: Cassandra Barham.  Motion passed.</w:t>
      </w:r>
    </w:p>
    <w:p w14:paraId="414E99E4" w14:textId="77777777" w:rsidR="000B2D2B" w:rsidRDefault="000B2D2B" w:rsidP="000B2D2B"/>
    <w:p w14:paraId="7F72A1FB" w14:textId="77777777" w:rsidR="00D2300B" w:rsidRPr="00D2300B" w:rsidRDefault="00D2300B" w:rsidP="000B2D2B">
      <w:pPr>
        <w:rPr>
          <w:u w:val="single"/>
        </w:rPr>
      </w:pPr>
      <w:r w:rsidRPr="00D2300B">
        <w:rPr>
          <w:u w:val="single"/>
        </w:rPr>
        <w:t>Consent Items</w:t>
      </w:r>
    </w:p>
    <w:p w14:paraId="6BBD186F" w14:textId="77777777" w:rsidR="000B2D2B" w:rsidRDefault="000B2D2B" w:rsidP="000B2D2B">
      <w:r>
        <w:t xml:space="preserve">Note the treasury report includes funds restricted to the OTR Housing Study. </w:t>
      </w:r>
    </w:p>
    <w:p w14:paraId="505F5D13" w14:textId="77777777" w:rsidR="000B2D2B" w:rsidRDefault="000B2D2B" w:rsidP="000B2D2B">
      <w:r>
        <w:t xml:space="preserve">Bonnie would like to amend the minutes that the children from the neighborhood attended the March meeting and held a small protest about the removal of basketball courts near Rothenberg.  Approve consent items as amended: So </w:t>
      </w:r>
      <w:r w:rsidR="005701D8">
        <w:t>moved:  Bonnie Nieumei</w:t>
      </w:r>
      <w:r>
        <w:t xml:space="preserve">er. Seconded: Michael Flood.  Motion passed </w:t>
      </w:r>
    </w:p>
    <w:p w14:paraId="75827A64" w14:textId="77777777" w:rsidR="000B2D2B" w:rsidRDefault="000B2D2B"/>
    <w:p w14:paraId="299E3C06" w14:textId="77777777" w:rsidR="000B2D2B" w:rsidRPr="00D2300B" w:rsidRDefault="00D2300B">
      <w:pPr>
        <w:rPr>
          <w:u w:val="single"/>
        </w:rPr>
      </w:pPr>
      <w:r w:rsidRPr="00D2300B">
        <w:rPr>
          <w:u w:val="single"/>
        </w:rPr>
        <w:t>Update</w:t>
      </w:r>
      <w:r w:rsidR="000B2D2B" w:rsidRPr="00D2300B">
        <w:rPr>
          <w:u w:val="single"/>
        </w:rPr>
        <w:t xml:space="preserve"> on Residential</w:t>
      </w:r>
      <w:r w:rsidR="005701D8" w:rsidRPr="00D2300B">
        <w:rPr>
          <w:u w:val="single"/>
        </w:rPr>
        <w:t xml:space="preserve"> Parking</w:t>
      </w:r>
    </w:p>
    <w:p w14:paraId="36718906" w14:textId="77777777" w:rsidR="000B2D2B" w:rsidRDefault="000B2D2B">
      <w:r>
        <w:t>Cranley proposed 2 ordinances to be considered at neighborhood committee on May 4</w:t>
      </w:r>
      <w:r w:rsidRPr="000B2D2B">
        <w:rPr>
          <w:vertAlign w:val="superscript"/>
        </w:rPr>
        <w:t>th</w:t>
      </w:r>
      <w:r>
        <w:t>.</w:t>
      </w:r>
    </w:p>
    <w:p w14:paraId="3CA272A9" w14:textId="77777777" w:rsidR="005701D8" w:rsidRDefault="005701D8" w:rsidP="005701D8">
      <w:pPr>
        <w:pStyle w:val="ListParagraph"/>
        <w:numPr>
          <w:ilvl w:val="0"/>
          <w:numId w:val="1"/>
        </w:numPr>
      </w:pPr>
      <w:r>
        <w:t>$108 for residential pass; $15 low-income fee. 150 flex spots. 450 residential spots. Reviewed every 6 months with community. OTRCC would help staff a parking permit review committee. Residential only zones would be 24 hours.</w:t>
      </w:r>
    </w:p>
    <w:p w14:paraId="3F15A22C" w14:textId="77777777" w:rsidR="005701D8" w:rsidRDefault="005701D8" w:rsidP="005701D8">
      <w:pPr>
        <w:pStyle w:val="ListParagraph"/>
        <w:numPr>
          <w:ilvl w:val="0"/>
          <w:numId w:val="1"/>
        </w:numPr>
      </w:pPr>
      <w:r>
        <w:t>Same as above HOWEVER but the city manager bases the price on market demand. Charge up to $800/year for a residential pass.</w:t>
      </w:r>
    </w:p>
    <w:p w14:paraId="3BFB5796" w14:textId="15DAA71A" w:rsidR="005701D8" w:rsidRDefault="005701D8" w:rsidP="005701D8">
      <w:r>
        <w:t xml:space="preserve">Note: </w:t>
      </w:r>
      <w:r w:rsidR="000F70CB">
        <w:t>on May 4th, Neighborhood Committee will make the decision</w:t>
      </w:r>
      <w:r>
        <w:t xml:space="preserve">.  Please attend 2:00 p.m. at City Hall and speak to support Option #1. Or send your comments to </w:t>
      </w:r>
      <w:hyperlink r:id="rId6" w:history="1">
        <w:r w:rsidRPr="002D1BF8">
          <w:rPr>
            <w:rStyle w:val="Hyperlink"/>
          </w:rPr>
          <w:t>citycouncil@cincinnati-OH.gov</w:t>
        </w:r>
      </w:hyperlink>
    </w:p>
    <w:p w14:paraId="345BFB05" w14:textId="77777777" w:rsidR="005701D8" w:rsidRDefault="005701D8" w:rsidP="005701D8">
      <w:r>
        <w:t>NOTE: How many people</w:t>
      </w:r>
      <w:r w:rsidR="00D2300B">
        <w:t xml:space="preserve"> in OTR own a car?  Who ha</w:t>
      </w:r>
      <w:r>
        <w:t>s this information</w:t>
      </w:r>
      <w:r w:rsidR="00D2300B">
        <w:t xml:space="preserve">? </w:t>
      </w:r>
    </w:p>
    <w:p w14:paraId="47B9CD60" w14:textId="77777777" w:rsidR="00D2300B" w:rsidRDefault="00D2300B" w:rsidP="005701D8"/>
    <w:p w14:paraId="3E08BE8E" w14:textId="77777777" w:rsidR="00D2300B" w:rsidRPr="009F515A" w:rsidRDefault="00D2300B" w:rsidP="005701D8">
      <w:pPr>
        <w:rPr>
          <w:u w:val="single"/>
        </w:rPr>
      </w:pPr>
      <w:r w:rsidRPr="009F515A">
        <w:rPr>
          <w:u w:val="single"/>
        </w:rPr>
        <w:t>Police Update</w:t>
      </w:r>
    </w:p>
    <w:p w14:paraId="70832FE4" w14:textId="77777777" w:rsidR="00D2300B" w:rsidRDefault="00D2300B" w:rsidP="005701D8">
      <w:r>
        <w:t xml:space="preserve">Captain Michael John and </w:t>
      </w:r>
      <w:r w:rsidR="009F515A">
        <w:t>Sergeant</w:t>
      </w:r>
      <w:r>
        <w:t xml:space="preserve"> </w:t>
      </w:r>
      <w:r w:rsidR="009F515A">
        <w:t>Elena</w:t>
      </w:r>
      <w:r>
        <w:t xml:space="preserve"> Moton. Violent crime </w:t>
      </w:r>
      <w:r w:rsidR="009F515A">
        <w:t>this year-to-</w:t>
      </w:r>
      <w:r>
        <w:t xml:space="preserve">date is down 24% compared to last year. Property crime </w:t>
      </w:r>
      <w:r w:rsidR="009F515A">
        <w:t xml:space="preserve">is </w:t>
      </w:r>
      <w:r>
        <w:t xml:space="preserve">up. </w:t>
      </w:r>
      <w:r w:rsidR="009F515A">
        <w:t>Breaking and entry crimes are almost double from last year. Felonious assaults are</w:t>
      </w:r>
      <w:r>
        <w:t xml:space="preserve"> still down from last year. In 2013, 58 people were shot; 28 people were shot in 2014; </w:t>
      </w:r>
      <w:r w:rsidR="009F515A">
        <w:t xml:space="preserve">and </w:t>
      </w:r>
      <w:r>
        <w:t>4 people have been shot in OT</w:t>
      </w:r>
      <w:r w:rsidR="009F515A">
        <w:t>R so far in 2015. Shooting on Friday near Neon’s originated in the basketball court. One died; the other is charged with murder. OTR NEP Cleanup in Grant Park was successful with more than 100 volunteers participated but very few were from the neighborhood.  1132 Bar is closed.  Mark these dates to attend and support your police:</w:t>
      </w:r>
    </w:p>
    <w:p w14:paraId="73D123A7" w14:textId="1865E7E3" w:rsidR="009F515A" w:rsidRDefault="009F515A" w:rsidP="005701D8">
      <w:r>
        <w:t xml:space="preserve">May 6, 6:00 p.m. at Taft High School a </w:t>
      </w:r>
      <w:r w:rsidR="000F70CB">
        <w:t>citywide</w:t>
      </w:r>
      <w:r>
        <w:t xml:space="preserve"> symposium in auto thefts.  </w:t>
      </w:r>
    </w:p>
    <w:p w14:paraId="3951B82D" w14:textId="77777777" w:rsidR="009F515A" w:rsidRDefault="009F515A" w:rsidP="005701D8">
      <w:r>
        <w:t>May 14</w:t>
      </w:r>
      <w:r w:rsidRPr="009F515A">
        <w:rPr>
          <w:vertAlign w:val="superscript"/>
        </w:rPr>
        <w:t>th</w:t>
      </w:r>
      <w:r>
        <w:t>, 6:00 p.m., the ABC’s of police and fire at Recreation Center.</w:t>
      </w:r>
    </w:p>
    <w:p w14:paraId="0F136F97" w14:textId="77777777" w:rsidR="009F515A" w:rsidRDefault="009F515A" w:rsidP="005701D8"/>
    <w:p w14:paraId="77ACB424" w14:textId="77777777" w:rsidR="00C13497" w:rsidRDefault="00C13497" w:rsidP="005701D8"/>
    <w:p w14:paraId="3787C370" w14:textId="77777777" w:rsidR="00C13497" w:rsidRPr="00C13497" w:rsidRDefault="00C13497" w:rsidP="005701D8">
      <w:pPr>
        <w:rPr>
          <w:u w:val="single"/>
        </w:rPr>
      </w:pPr>
      <w:r w:rsidRPr="00C13497">
        <w:rPr>
          <w:u w:val="single"/>
        </w:rPr>
        <w:t>Community Reports</w:t>
      </w:r>
    </w:p>
    <w:p w14:paraId="6E616AFD" w14:textId="77777777" w:rsidR="009F515A" w:rsidRDefault="009F515A" w:rsidP="00C13497">
      <w:pPr>
        <w:pStyle w:val="ListParagraph"/>
        <w:numPr>
          <w:ilvl w:val="0"/>
          <w:numId w:val="2"/>
        </w:numPr>
      </w:pPr>
      <w:r>
        <w:t>Rothenberg- Grateful for the engagement of OTR Future Leaders.  School is out on May 28. June 2- 26, summer quarter.  Report by Barbara Bell.</w:t>
      </w:r>
    </w:p>
    <w:p w14:paraId="2A525ACE" w14:textId="77777777" w:rsidR="009F515A" w:rsidRDefault="009F515A" w:rsidP="005701D8"/>
    <w:p w14:paraId="34726415" w14:textId="77777777" w:rsidR="009F515A" w:rsidRDefault="009F515A" w:rsidP="00C13497">
      <w:pPr>
        <w:pStyle w:val="ListParagraph"/>
        <w:numPr>
          <w:ilvl w:val="0"/>
          <w:numId w:val="2"/>
        </w:numPr>
      </w:pPr>
      <w:r>
        <w:t xml:space="preserve">Recreation Center- Applications for camping </w:t>
      </w:r>
      <w:r w:rsidR="000C660C">
        <w:t>trip are on their website.  Saturday Hoops on May 9 from 9:30 – 12, with lunch. Rep</w:t>
      </w:r>
      <w:r>
        <w:t>o</w:t>
      </w:r>
      <w:r w:rsidR="000C660C">
        <w:t>r</w:t>
      </w:r>
      <w:r>
        <w:t>t by Jason Richards.</w:t>
      </w:r>
    </w:p>
    <w:p w14:paraId="23764BE7" w14:textId="77777777" w:rsidR="000C660C" w:rsidRDefault="000C660C" w:rsidP="005701D8"/>
    <w:p w14:paraId="0C4AA155" w14:textId="086670A8" w:rsidR="000C660C" w:rsidRDefault="000C660C" w:rsidP="00C13497">
      <w:pPr>
        <w:pStyle w:val="ListParagraph"/>
        <w:numPr>
          <w:ilvl w:val="0"/>
          <w:numId w:val="2"/>
        </w:numPr>
      </w:pPr>
      <w:r>
        <w:t xml:space="preserve">Nominations Committee- We elect 13 trustees and they elect the officers.  </w:t>
      </w:r>
      <w:r w:rsidR="000F70CB">
        <w:t>An election happens</w:t>
      </w:r>
      <w:r>
        <w:t xml:space="preserve"> June 29</w:t>
      </w:r>
      <w:r w:rsidRPr="00C13497">
        <w:rPr>
          <w:vertAlign w:val="superscript"/>
        </w:rPr>
        <w:t>th</w:t>
      </w:r>
      <w:r>
        <w:t xml:space="preserve">.  </w:t>
      </w:r>
    </w:p>
    <w:p w14:paraId="261BE723" w14:textId="791264FC" w:rsidR="000C660C" w:rsidRDefault="000C660C" w:rsidP="00C13497">
      <w:pPr>
        <w:pStyle w:val="ListParagraph"/>
        <w:numPr>
          <w:ilvl w:val="1"/>
          <w:numId w:val="2"/>
        </w:numPr>
      </w:pPr>
      <w:r>
        <w:t>May 18</w:t>
      </w:r>
      <w:r w:rsidRPr="00C13497">
        <w:rPr>
          <w:vertAlign w:val="superscript"/>
        </w:rPr>
        <w:t>th</w:t>
      </w:r>
      <w:r>
        <w:t xml:space="preserve"> – is the May meting – moved up for Memorial meeting – we </w:t>
      </w:r>
      <w:r w:rsidR="000F70CB">
        <w:t>will announce</w:t>
      </w:r>
      <w:r>
        <w:t xml:space="preserve"> slate of nominees and take </w:t>
      </w:r>
      <w:r w:rsidR="000F70CB">
        <w:t>nominations</w:t>
      </w:r>
      <w:r>
        <w:t xml:space="preserve"> from the floor.  You must be </w:t>
      </w:r>
      <w:r w:rsidR="000F70CB">
        <w:t>present</w:t>
      </w:r>
      <w:r>
        <w:t xml:space="preserve"> to be nom</w:t>
      </w:r>
      <w:r w:rsidR="00C13497">
        <w:t>i</w:t>
      </w:r>
      <w:r>
        <w:t>nations</w:t>
      </w:r>
    </w:p>
    <w:p w14:paraId="177EF878" w14:textId="77777777" w:rsidR="000C660C" w:rsidRDefault="000C660C" w:rsidP="00C13497">
      <w:pPr>
        <w:pStyle w:val="ListParagraph"/>
        <w:numPr>
          <w:ilvl w:val="1"/>
          <w:numId w:val="2"/>
        </w:numPr>
      </w:pPr>
      <w:r>
        <w:t>May 31</w:t>
      </w:r>
      <w:r w:rsidRPr="00C13497">
        <w:rPr>
          <w:vertAlign w:val="superscript"/>
        </w:rPr>
        <w:t>st</w:t>
      </w:r>
      <w:r>
        <w:t xml:space="preserve"> – you must be paid to vote. You must complete a trustee form to run. </w:t>
      </w:r>
    </w:p>
    <w:p w14:paraId="7D0EC365" w14:textId="77777777" w:rsidR="000C660C" w:rsidRDefault="000C660C" w:rsidP="00C13497">
      <w:pPr>
        <w:pStyle w:val="ListParagraph"/>
        <w:numPr>
          <w:ilvl w:val="1"/>
          <w:numId w:val="2"/>
        </w:numPr>
      </w:pPr>
      <w:r>
        <w:t>June 15</w:t>
      </w:r>
      <w:r w:rsidRPr="00C13497">
        <w:rPr>
          <w:vertAlign w:val="superscript"/>
        </w:rPr>
        <w:t>th</w:t>
      </w:r>
      <w:r>
        <w:t xml:space="preserve"> – the completed nomination forms will be distributed by email and at the Contact center.</w:t>
      </w:r>
    </w:p>
    <w:p w14:paraId="3A6AF58C" w14:textId="35FA73E1" w:rsidR="000C660C" w:rsidRDefault="000C660C" w:rsidP="00C13497">
      <w:pPr>
        <w:pStyle w:val="ListParagraph"/>
        <w:numPr>
          <w:ilvl w:val="1"/>
          <w:numId w:val="2"/>
        </w:numPr>
      </w:pPr>
      <w:r>
        <w:t xml:space="preserve">June 29 – ballots issued </w:t>
      </w:r>
      <w:r w:rsidR="000F70CB">
        <w:t>to</w:t>
      </w:r>
      <w:r>
        <w:t xml:space="preserve"> paid resident member.  </w:t>
      </w:r>
      <w:r w:rsidR="000F70CB">
        <w:t>Each nominee has two minutes to give his or her</w:t>
      </w:r>
      <w:r>
        <w:t xml:space="preserve"> pitch. And then the membership votes.</w:t>
      </w:r>
    </w:p>
    <w:p w14:paraId="345ADF71" w14:textId="77777777" w:rsidR="000C660C" w:rsidRDefault="000C660C" w:rsidP="00C13497">
      <w:pPr>
        <w:pStyle w:val="ListParagraph"/>
        <w:numPr>
          <w:ilvl w:val="1"/>
          <w:numId w:val="2"/>
        </w:numPr>
      </w:pPr>
      <w:r>
        <w:t xml:space="preserve">Report by Kevin Morrow.  Mary Ann Berry moved to approve nomination report. Martha Good seconded. Report approved. </w:t>
      </w:r>
    </w:p>
    <w:p w14:paraId="1D3AB4E4" w14:textId="77777777" w:rsidR="000C660C" w:rsidRDefault="000C660C" w:rsidP="005701D8"/>
    <w:p w14:paraId="703A4333" w14:textId="77777777" w:rsidR="000C660C" w:rsidRDefault="000C660C" w:rsidP="00C13497">
      <w:pPr>
        <w:pStyle w:val="ListParagraph"/>
        <w:numPr>
          <w:ilvl w:val="0"/>
          <w:numId w:val="2"/>
        </w:numPr>
      </w:pPr>
      <w:r>
        <w:t>Motion to send a letter to David Mann requesting funds for NSP be increased.  Evan Hennessy moved; Matt Jacobs seconded.  Motion passed.</w:t>
      </w:r>
    </w:p>
    <w:p w14:paraId="0630FA76" w14:textId="77777777" w:rsidR="000C660C" w:rsidRDefault="000C660C" w:rsidP="005701D8"/>
    <w:p w14:paraId="200528F5" w14:textId="77777777" w:rsidR="000C660C" w:rsidRDefault="000C660C" w:rsidP="00C13497">
      <w:pPr>
        <w:pStyle w:val="ListParagraph"/>
        <w:numPr>
          <w:ilvl w:val="0"/>
          <w:numId w:val="2"/>
        </w:numPr>
      </w:pPr>
      <w:r>
        <w:t>Motion to submit grant to CPD for funds for National Night Out. Monica McGloin moved; Julie Fay seconded.  Motion passed.</w:t>
      </w:r>
    </w:p>
    <w:p w14:paraId="0100F94D" w14:textId="77777777" w:rsidR="000C660C" w:rsidRDefault="000C660C" w:rsidP="005701D8"/>
    <w:p w14:paraId="1D68BE97" w14:textId="155539AB" w:rsidR="0074306E" w:rsidRDefault="000C660C" w:rsidP="00C13497">
      <w:pPr>
        <w:pStyle w:val="ListParagraph"/>
        <w:numPr>
          <w:ilvl w:val="0"/>
          <w:numId w:val="2"/>
        </w:numPr>
      </w:pPr>
      <w:r>
        <w:t>Motion to send letter to Katherine Keogh-Jurs asking OTRCC be notified about actions in the north side of</w:t>
      </w:r>
      <w:r w:rsidR="0074306E">
        <w:t xml:space="preserve"> Mulberry and Seitz S</w:t>
      </w:r>
      <w:r>
        <w:t xml:space="preserve">treet that overlap </w:t>
      </w:r>
      <w:r w:rsidR="0074306E">
        <w:t xml:space="preserve">in Mt. Auburn.  So moved by </w:t>
      </w:r>
      <w:r w:rsidR="000F70CB">
        <w:t>Evan Hennessey</w:t>
      </w:r>
      <w:r w:rsidR="0074306E">
        <w:t xml:space="preserve">. </w:t>
      </w:r>
      <w:r>
        <w:t xml:space="preserve">Seconded </w:t>
      </w:r>
      <w:r w:rsidR="000F70CB">
        <w:t>by Julie</w:t>
      </w:r>
      <w:r w:rsidR="0074306E">
        <w:t xml:space="preserve"> Fay. Motion passed.</w:t>
      </w:r>
      <w:r>
        <w:t xml:space="preserve">   </w:t>
      </w:r>
    </w:p>
    <w:p w14:paraId="56646280" w14:textId="77777777" w:rsidR="0074306E" w:rsidRDefault="0074306E" w:rsidP="005701D8"/>
    <w:p w14:paraId="64239DF4" w14:textId="0350767C" w:rsidR="000C660C" w:rsidRDefault="0074306E" w:rsidP="00C13497">
      <w:pPr>
        <w:pStyle w:val="ListParagraph"/>
        <w:numPr>
          <w:ilvl w:val="0"/>
          <w:numId w:val="2"/>
        </w:numPr>
      </w:pPr>
      <w:r>
        <w:t>Mathew Andrews, Dept. of Transportation</w:t>
      </w:r>
      <w:r w:rsidR="000F70CB">
        <w:t>, asked</w:t>
      </w:r>
      <w:r w:rsidR="003E303F">
        <w:t xml:space="preserve"> for moti</w:t>
      </w:r>
      <w:r>
        <w:t>on to support the plan to reduce the intersection at McMicken and expand Grant Park to make it more user friendly</w:t>
      </w:r>
      <w:r w:rsidR="003E303F">
        <w:t>. So moved by Mike Uhle</w:t>
      </w:r>
      <w:r>
        <w:t xml:space="preserve">nhake. Seconded by Jack Martin. Motion passed.           </w:t>
      </w:r>
    </w:p>
    <w:p w14:paraId="456F8CE1" w14:textId="77777777" w:rsidR="0074306E" w:rsidRDefault="0074306E" w:rsidP="005701D8"/>
    <w:p w14:paraId="637C7B83" w14:textId="77777777" w:rsidR="0074306E" w:rsidRDefault="0074306E" w:rsidP="00C13497">
      <w:pPr>
        <w:pStyle w:val="ListParagraph"/>
        <w:numPr>
          <w:ilvl w:val="0"/>
          <w:numId w:val="2"/>
        </w:numPr>
      </w:pPr>
      <w:r>
        <w:t>9</w:t>
      </w:r>
      <w:r w:rsidRPr="00C13497">
        <w:rPr>
          <w:vertAlign w:val="superscript"/>
        </w:rPr>
        <w:t>th</w:t>
      </w:r>
      <w:r>
        <w:t xml:space="preserve"> Annual GO OTR 5K and Summer celebration. On Vine and East route. </w:t>
      </w:r>
    </w:p>
    <w:p w14:paraId="399B4062" w14:textId="258433D7" w:rsidR="0074306E" w:rsidRDefault="0074306E" w:rsidP="00C13497">
      <w:pPr>
        <w:pStyle w:val="ListParagraph"/>
      </w:pPr>
      <w:r>
        <w:t>Sat May 16</w:t>
      </w:r>
      <w:r w:rsidR="000F70CB">
        <w:t>, gather</w:t>
      </w:r>
      <w:r>
        <w:t xml:space="preserve"> at 10:00 a.m. in Washington Park Welcomes volunteers for cheering stations. Report by Emilie Johnson, OTR Chamber</w:t>
      </w:r>
    </w:p>
    <w:p w14:paraId="1401C9BE" w14:textId="77777777" w:rsidR="0074306E" w:rsidRDefault="0074306E" w:rsidP="005701D8"/>
    <w:p w14:paraId="23A54535" w14:textId="77777777" w:rsidR="0074306E" w:rsidRDefault="0074306E" w:rsidP="00C13497">
      <w:pPr>
        <w:pStyle w:val="ListParagraph"/>
        <w:numPr>
          <w:ilvl w:val="0"/>
          <w:numId w:val="2"/>
        </w:numPr>
      </w:pPr>
      <w:r>
        <w:t>30</w:t>
      </w:r>
      <w:r w:rsidRPr="00C13497">
        <w:rPr>
          <w:vertAlign w:val="superscript"/>
        </w:rPr>
        <w:t>th</w:t>
      </w:r>
      <w:r>
        <w:t xml:space="preserve"> OT</w:t>
      </w:r>
      <w:r w:rsidR="003E303F">
        <w:t>R Community Festival in Washingt</w:t>
      </w:r>
      <w:r>
        <w:t xml:space="preserve">on Park. August 1 all day, entertainment and fun for kids. $80 for a booth. Donate gifts to raffles. </w:t>
      </w:r>
    </w:p>
    <w:p w14:paraId="165CCB29" w14:textId="77777777" w:rsidR="0074306E" w:rsidRDefault="0074306E" w:rsidP="00C13497">
      <w:pPr>
        <w:pStyle w:val="ListParagraph"/>
      </w:pPr>
      <w:r>
        <w:t xml:space="preserve">Report by Cassandra Barham. See her at the Contact Center to volunteer and help. </w:t>
      </w:r>
    </w:p>
    <w:p w14:paraId="00EAB39F" w14:textId="77777777" w:rsidR="0074306E" w:rsidRDefault="0074306E" w:rsidP="005701D8"/>
    <w:p w14:paraId="46F9986D" w14:textId="41B26553" w:rsidR="0074306E" w:rsidRDefault="0074306E" w:rsidP="00C13497">
      <w:pPr>
        <w:pStyle w:val="ListParagraph"/>
        <w:numPr>
          <w:ilvl w:val="0"/>
          <w:numId w:val="2"/>
        </w:numPr>
      </w:pPr>
      <w:r>
        <w:t>Zoning Committee Review of the Project at 15</w:t>
      </w:r>
      <w:r w:rsidRPr="00C13497">
        <w:rPr>
          <w:vertAlign w:val="superscript"/>
        </w:rPr>
        <w:t>th</w:t>
      </w:r>
      <w:r>
        <w:t xml:space="preserve"> &amp; Race is May 5, 5:00 at </w:t>
      </w:r>
      <w:r w:rsidR="000F70CB">
        <w:t>Centennial</w:t>
      </w:r>
      <w:r>
        <w:t xml:space="preserve"> II</w:t>
      </w:r>
    </w:p>
    <w:p w14:paraId="70597A3E" w14:textId="77777777" w:rsidR="0074306E" w:rsidRDefault="0074306E" w:rsidP="005701D8"/>
    <w:p w14:paraId="33B3905D" w14:textId="2BA4F24F" w:rsidR="0074306E" w:rsidRDefault="0074306E" w:rsidP="00C13497">
      <w:pPr>
        <w:pStyle w:val="ListParagraph"/>
        <w:numPr>
          <w:ilvl w:val="0"/>
          <w:numId w:val="2"/>
        </w:numPr>
      </w:pPr>
      <w:r>
        <w:t>OTR Future Leaders has a new home at 1212 Race Street, next door to First Lutheran</w:t>
      </w:r>
      <w:r w:rsidR="00C13497">
        <w:t xml:space="preserve"> Church</w:t>
      </w:r>
      <w:r>
        <w:t>. You are welcome to their Open House on May 7</w:t>
      </w:r>
      <w:r w:rsidRPr="00C13497">
        <w:rPr>
          <w:vertAlign w:val="superscript"/>
        </w:rPr>
        <w:t>th</w:t>
      </w:r>
      <w:r w:rsidR="000F70CB" w:rsidRPr="00C13497">
        <w:rPr>
          <w:vertAlign w:val="superscript"/>
        </w:rPr>
        <w:t>, at</w:t>
      </w:r>
      <w:r>
        <w:t xml:space="preserve"> 6:00 p.m.  Two of the youth will represent us in Germany. Report by Ryan Messer</w:t>
      </w:r>
    </w:p>
    <w:p w14:paraId="0AB612BC" w14:textId="77777777" w:rsidR="0074306E" w:rsidRDefault="0074306E" w:rsidP="0074306E"/>
    <w:p w14:paraId="05F96CB3" w14:textId="5D7AF2CE" w:rsidR="0074306E" w:rsidRDefault="0074306E" w:rsidP="00C13497">
      <w:pPr>
        <w:pStyle w:val="ListParagraph"/>
        <w:numPr>
          <w:ilvl w:val="0"/>
          <w:numId w:val="2"/>
        </w:numPr>
      </w:pPr>
      <w:r>
        <w:t>MOTAR is a 10-week business-training program.  They are opening a new applicatio</w:t>
      </w:r>
      <w:r w:rsidR="003E303F">
        <w:t xml:space="preserve">n cycle for urban </w:t>
      </w:r>
      <w:r w:rsidR="000F70CB">
        <w:t>entrepreneurs that are</w:t>
      </w:r>
      <w:r w:rsidR="003E303F">
        <w:t xml:space="preserve"> open through May.  Apply at www.WeAreMortar.com</w:t>
      </w:r>
      <w:r>
        <w:t xml:space="preserve"> </w:t>
      </w:r>
      <w:r w:rsidR="00C13497">
        <w:t xml:space="preserve">MOTAR </w:t>
      </w:r>
      <w:r w:rsidR="003E303F">
        <w:t xml:space="preserve">recently graduated 14. </w:t>
      </w:r>
      <w:r>
        <w:t>Report by Derrick</w:t>
      </w:r>
      <w:r w:rsidR="003E303F">
        <w:t xml:space="preserve"> Braziel</w:t>
      </w:r>
    </w:p>
    <w:p w14:paraId="4CCBBD8F" w14:textId="77777777" w:rsidR="00C13497" w:rsidRDefault="00C13497" w:rsidP="00C13497"/>
    <w:p w14:paraId="3F33E912" w14:textId="77777777" w:rsidR="00C13497" w:rsidRDefault="00C13497" w:rsidP="00C13497">
      <w:r>
        <w:t>7:15 Meeting Adjourned</w:t>
      </w:r>
    </w:p>
    <w:p w14:paraId="45813460" w14:textId="77777777" w:rsidR="000C660C" w:rsidRPr="000B2D2B" w:rsidRDefault="000C660C" w:rsidP="005701D8"/>
    <w:sectPr w:rsidR="000C660C" w:rsidRPr="000B2D2B"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AAB"/>
    <w:multiLevelType w:val="hybridMultilevel"/>
    <w:tmpl w:val="F93C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76807"/>
    <w:multiLevelType w:val="hybridMultilevel"/>
    <w:tmpl w:val="515A5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2B"/>
    <w:rsid w:val="000B2D2B"/>
    <w:rsid w:val="000C660C"/>
    <w:rsid w:val="000F70CB"/>
    <w:rsid w:val="001D1859"/>
    <w:rsid w:val="003E303F"/>
    <w:rsid w:val="005701D8"/>
    <w:rsid w:val="0074306E"/>
    <w:rsid w:val="007D2568"/>
    <w:rsid w:val="009F515A"/>
    <w:rsid w:val="00BF5EDB"/>
    <w:rsid w:val="00C13497"/>
    <w:rsid w:val="00D23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8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D8"/>
    <w:pPr>
      <w:ind w:left="720"/>
      <w:contextualSpacing/>
    </w:pPr>
  </w:style>
  <w:style w:type="character" w:styleId="Hyperlink">
    <w:name w:val="Hyperlink"/>
    <w:basedOn w:val="DefaultParagraphFont"/>
    <w:uiPriority w:val="99"/>
    <w:unhideWhenUsed/>
    <w:rsid w:val="005701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D8"/>
    <w:pPr>
      <w:ind w:left="720"/>
      <w:contextualSpacing/>
    </w:pPr>
  </w:style>
  <w:style w:type="character" w:styleId="Hyperlink">
    <w:name w:val="Hyperlink"/>
    <w:basedOn w:val="DefaultParagraphFont"/>
    <w:uiPriority w:val="99"/>
    <w:unhideWhenUsed/>
    <w:rsid w:val="00570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itycouncil@cincinnati-OH.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Macintosh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2015-04-29T14:19:00Z</dcterms:created>
  <dcterms:modified xsi:type="dcterms:W3CDTF">2015-04-29T14:19:00Z</dcterms:modified>
</cp:coreProperties>
</file>